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E5A46" w14:textId="2AEE9048" w:rsidR="00122275" w:rsidRPr="00F5253D" w:rsidRDefault="00AB31CE" w:rsidP="00150970">
      <w:pPr>
        <w:pStyle w:val="Rubrik"/>
        <w:spacing w:before="100" w:after="100"/>
        <w:rPr>
          <w:sz w:val="32"/>
          <w:szCs w:val="32"/>
          <w:lang w:val="en-GB"/>
        </w:rPr>
      </w:pPr>
      <w:sdt>
        <w:sdtPr>
          <w:rPr>
            <w:sz w:val="32"/>
            <w:szCs w:val="32"/>
            <w:lang w:val="en-GB"/>
          </w:rPr>
          <w:alias w:val="Titel"/>
          <w:tag w:val=""/>
          <w:id w:val="1445663742"/>
          <w:placeholder>
            <w:docPart w:val="3A9B35C2A4CC4DC4B4DBCD23F293CBEC"/>
          </w:placeholder>
          <w:dataBinding w:prefixMappings="xmlns:ns0='http://purl.org/dc/elements/1.1/' xmlns:ns1='http://schemas.openxmlformats.org/package/2006/metadata/core-properties' " w:xpath="/ns1:coreProperties[1]/ns0:title[1]" w:storeItemID="{6C3C8BC8-F283-45AE-878A-BAB7291924A1}"/>
          <w:text/>
        </w:sdtPr>
        <w:sdtEndPr/>
        <w:sdtContent>
          <w:r w:rsidR="001F2EE4">
            <w:rPr>
              <w:sz w:val="32"/>
              <w:szCs w:val="32"/>
              <w:lang w:val="en-GB"/>
            </w:rPr>
            <w:t>Audit instruction 202</w:t>
          </w:r>
          <w:r w:rsidR="0087610D">
            <w:rPr>
              <w:sz w:val="32"/>
              <w:szCs w:val="32"/>
              <w:lang w:val="en-GB"/>
            </w:rPr>
            <w:t>4</w:t>
          </w:r>
          <w:r w:rsidR="00FA743F">
            <w:rPr>
              <w:sz w:val="32"/>
              <w:szCs w:val="32"/>
              <w:lang w:val="en-GB"/>
            </w:rPr>
            <w:t>-2027</w:t>
          </w:r>
          <w:r w:rsidR="001F2EE4">
            <w:rPr>
              <w:sz w:val="32"/>
              <w:szCs w:val="32"/>
              <w:lang w:val="en-GB"/>
            </w:rPr>
            <w:t xml:space="preserve"> </w:t>
          </w:r>
          <w:r w:rsidR="00F906A9">
            <w:rPr>
              <w:sz w:val="32"/>
              <w:szCs w:val="32"/>
              <w:lang w:val="en-GB"/>
            </w:rPr>
            <w:t>(</w:t>
          </w:r>
          <w:r w:rsidR="001F2EE4">
            <w:rPr>
              <w:sz w:val="32"/>
              <w:szCs w:val="32"/>
              <w:lang w:val="en-GB"/>
            </w:rPr>
            <w:t>ver. 2</w:t>
          </w:r>
          <w:r w:rsidR="00F906A9">
            <w:rPr>
              <w:sz w:val="32"/>
              <w:szCs w:val="32"/>
              <w:lang w:val="en-GB"/>
            </w:rPr>
            <w:t>)</w:t>
          </w:r>
        </w:sdtContent>
      </w:sdt>
    </w:p>
    <w:p w14:paraId="371181D5" w14:textId="5D3AF4FC" w:rsidR="00150970" w:rsidRPr="003D18A5" w:rsidRDefault="003D18A5" w:rsidP="003D18A5">
      <w:pPr>
        <w:pStyle w:val="Rubrik1"/>
        <w:spacing w:before="100" w:after="100" w:line="340" w:lineRule="exact"/>
        <w:rPr>
          <w:b w:val="0"/>
          <w:bCs/>
          <w:sz w:val="24"/>
          <w:szCs w:val="24"/>
          <w:lang w:val="en-GB"/>
        </w:rPr>
      </w:pPr>
      <w:r w:rsidRPr="003D18A5">
        <w:rPr>
          <w:b w:val="0"/>
          <w:bCs/>
          <w:sz w:val="32"/>
          <w:lang w:val="en-GB"/>
        </w:rPr>
        <w:t>Terms of Reference for Annual Audit of Project/programme Support including ISRS 4400</w:t>
      </w:r>
    </w:p>
    <w:p w14:paraId="12201D5D" w14:textId="200691BB" w:rsidR="001862B1" w:rsidRPr="00F5253D" w:rsidRDefault="001862B1" w:rsidP="006109CB">
      <w:pPr>
        <w:pStyle w:val="Rubrik1"/>
        <w:rPr>
          <w:sz w:val="24"/>
          <w:szCs w:val="24"/>
          <w:lang w:val="en-GB"/>
        </w:rPr>
      </w:pPr>
      <w:r w:rsidRPr="00F5253D">
        <w:rPr>
          <w:sz w:val="24"/>
          <w:szCs w:val="24"/>
          <w:lang w:val="en-GB"/>
        </w:rPr>
        <w:t xml:space="preserve">Introduction </w:t>
      </w:r>
    </w:p>
    <w:p w14:paraId="59B53CF9" w14:textId="03C828C9" w:rsidR="00194177" w:rsidRPr="00F5253D" w:rsidRDefault="00194177" w:rsidP="00063717">
      <w:pPr>
        <w:rPr>
          <w:lang w:val="en-GB"/>
        </w:rPr>
      </w:pPr>
      <w:r w:rsidRPr="00F5253D">
        <w:rPr>
          <w:lang w:val="en-GB"/>
        </w:rPr>
        <w:t xml:space="preserve">Swedish unions and/or Global Union Federations (hereafter called “the </w:t>
      </w:r>
      <w:r w:rsidR="004A0332" w:rsidRPr="00F5253D">
        <w:rPr>
          <w:lang w:val="en-GB"/>
        </w:rPr>
        <w:t>Cooperation partner</w:t>
      </w:r>
      <w:r w:rsidRPr="00F5253D">
        <w:rPr>
          <w:lang w:val="en-GB"/>
        </w:rPr>
        <w:t xml:space="preserve">”) that have been granted funds for trade union development projects or programmes must yearly submit an audited financial report covering all the activities carried out during the previous calendar year </w:t>
      </w:r>
      <w:r w:rsidRPr="00AB31CE">
        <w:rPr>
          <w:highlight w:val="yellow"/>
          <w:lang w:val="en-GB"/>
        </w:rPr>
        <w:t>(January 1 –</w:t>
      </w:r>
      <w:r w:rsidR="00637C83" w:rsidRPr="00AB31CE">
        <w:rPr>
          <w:highlight w:val="yellow"/>
          <w:lang w:val="en-GB"/>
        </w:rPr>
        <w:t xml:space="preserve"> September </w:t>
      </w:r>
      <w:r w:rsidRPr="00AB31CE">
        <w:rPr>
          <w:highlight w:val="yellow"/>
          <w:lang w:val="en-GB"/>
        </w:rPr>
        <w:t>3</w:t>
      </w:r>
      <w:r w:rsidR="00637C83" w:rsidRPr="00AB31CE">
        <w:rPr>
          <w:highlight w:val="yellow"/>
          <w:lang w:val="en-GB"/>
        </w:rPr>
        <w:t>0, 2025</w:t>
      </w:r>
      <w:r w:rsidRPr="00F5253D">
        <w:rPr>
          <w:lang w:val="en-GB"/>
        </w:rPr>
        <w:t xml:space="preserve">). The report shall be submitted to </w:t>
      </w:r>
      <w:r w:rsidRPr="00F5253D">
        <w:rPr>
          <w:i/>
          <w:iCs/>
          <w:lang w:val="en-GB"/>
        </w:rPr>
        <w:t xml:space="preserve">Union to Union </w:t>
      </w:r>
      <w:r w:rsidRPr="00F5253D">
        <w:rPr>
          <w:lang w:val="en-GB"/>
        </w:rPr>
        <w:t xml:space="preserve">on </w:t>
      </w:r>
      <w:r w:rsidR="00637C83" w:rsidRPr="00AB31CE">
        <w:rPr>
          <w:highlight w:val="yellow"/>
          <w:lang w:val="en-GB"/>
        </w:rPr>
        <w:t>30 November 2025</w:t>
      </w:r>
      <w:r w:rsidR="00637C83">
        <w:rPr>
          <w:lang w:val="en-GB"/>
        </w:rPr>
        <w:t xml:space="preserve"> </w:t>
      </w:r>
      <w:r w:rsidRPr="00F5253D">
        <w:rPr>
          <w:lang w:val="en-GB"/>
        </w:rPr>
        <w:t xml:space="preserve">at the latest. </w:t>
      </w:r>
    </w:p>
    <w:p w14:paraId="263A8E3F" w14:textId="4691BBE4" w:rsidR="00092A64" w:rsidRPr="00F5253D" w:rsidRDefault="009132F6" w:rsidP="00063717">
      <w:pPr>
        <w:rPr>
          <w:rFonts w:cs="Times New Roman"/>
          <w:lang w:val="en-GB"/>
        </w:rPr>
      </w:pPr>
      <w:r w:rsidRPr="00F5253D">
        <w:rPr>
          <w:rFonts w:cs="Times New Roman"/>
          <w:lang w:val="en-GB"/>
        </w:rPr>
        <w:t xml:space="preserve">The </w:t>
      </w:r>
      <w:r w:rsidRPr="00427619">
        <w:rPr>
          <w:rFonts w:cs="Times New Roman"/>
          <w:highlight w:val="yellow"/>
          <w:lang w:val="en-GB"/>
        </w:rPr>
        <w:fldChar w:fldCharType="begin"/>
      </w:r>
      <w:r w:rsidRPr="00427619">
        <w:rPr>
          <w:rFonts w:cs="Times New Roman"/>
          <w:highlight w:val="yellow"/>
          <w:lang w:val="en-GB"/>
        </w:rPr>
        <w:instrText xml:space="preserve"> MACROBUTTON  / [</w:instrText>
      </w:r>
      <w:r w:rsidRPr="00427619">
        <w:rPr>
          <w:rFonts w:cs="Times New Roman"/>
          <w:color w:val="8496B0" w:themeColor="text2" w:themeTint="99"/>
          <w:highlight w:val="yellow"/>
          <w:lang w:val="en-GB"/>
        </w:rPr>
        <w:instrText>cooperation partner</w:instrText>
      </w:r>
      <w:r w:rsidRPr="00427619">
        <w:rPr>
          <w:rFonts w:cs="Times New Roman"/>
          <w:highlight w:val="yellow"/>
          <w:lang w:val="en-GB"/>
        </w:rPr>
        <w:instrText>]</w:instrText>
      </w:r>
      <w:r w:rsidRPr="00427619">
        <w:rPr>
          <w:rFonts w:cs="Times New Roman"/>
          <w:highlight w:val="yellow"/>
          <w:lang w:val="en-GB"/>
        </w:rPr>
        <w:fldChar w:fldCharType="end"/>
      </w:r>
      <w:r w:rsidRPr="00F5253D">
        <w:rPr>
          <w:rFonts w:cs="Times New Roman"/>
          <w:lang w:val="en-GB"/>
        </w:rPr>
        <w:t xml:space="preserve">, hereafter referred to as the “Cooperation partner” wishes to engage the services of an audit firm for the purpose of auditing the </w:t>
      </w:r>
      <w:r w:rsidR="00427619">
        <w:rPr>
          <w:rFonts w:cs="Times New Roman"/>
          <w:lang w:val="en-GB"/>
        </w:rPr>
        <w:t xml:space="preserve">project(s)/programme </w:t>
      </w:r>
      <w:r w:rsidRPr="00F5253D">
        <w:rPr>
          <w:rFonts w:cs="Times New Roman"/>
          <w:lang w:val="en-GB"/>
        </w:rPr>
        <w:t xml:space="preserve">as stipulated in the agreement between the Cooperation partner and </w:t>
      </w:r>
      <w:r w:rsidR="00092A64" w:rsidRPr="00F5253D">
        <w:rPr>
          <w:rFonts w:cs="Times New Roman"/>
          <w:i/>
          <w:iCs/>
          <w:lang w:val="en-GB"/>
        </w:rPr>
        <w:t>Union to Union</w:t>
      </w:r>
      <w:r w:rsidRPr="00F5253D">
        <w:rPr>
          <w:rFonts w:cs="Times New Roman"/>
          <w:lang w:val="en-GB"/>
        </w:rPr>
        <w:t>.</w:t>
      </w:r>
    </w:p>
    <w:p w14:paraId="28DEB58E" w14:textId="2187886A" w:rsidR="003E11DB" w:rsidRDefault="009132F6" w:rsidP="00092A64">
      <w:pPr>
        <w:rPr>
          <w:rFonts w:cs="Times New Roman"/>
          <w:lang w:val="en-GB"/>
        </w:rPr>
      </w:pPr>
      <w:r w:rsidRPr="00F5253D">
        <w:rPr>
          <w:rFonts w:cs="Times New Roman"/>
          <w:lang w:val="en-GB"/>
        </w:rPr>
        <w:t>The audit shall be carried out in accordance with international audit standards (ISA) issued by IAASB</w:t>
      </w:r>
      <w:r w:rsidRPr="00F5253D">
        <w:rPr>
          <w:rStyle w:val="Fotnotsreferens"/>
          <w:rFonts w:cs="Times New Roman"/>
          <w:lang w:val="en-GB"/>
        </w:rPr>
        <w:footnoteReference w:id="1"/>
      </w:r>
      <w:r w:rsidRPr="00F5253D">
        <w:rPr>
          <w:rFonts w:cs="Times New Roman"/>
          <w:lang w:val="en-GB"/>
        </w:rPr>
        <w:t xml:space="preserve">. In addition, an assignment according to International Standards on Related Services (ISRS) 4400 shall be carried out. </w:t>
      </w:r>
    </w:p>
    <w:p w14:paraId="14845956" w14:textId="67890A45" w:rsidR="00092A64" w:rsidRPr="00F5253D" w:rsidRDefault="009132F6" w:rsidP="00092A64">
      <w:pPr>
        <w:rPr>
          <w:rFonts w:cs="Times New Roman"/>
          <w:lang w:val="en-GB"/>
        </w:rPr>
      </w:pPr>
      <w:r w:rsidRPr="00F5253D">
        <w:rPr>
          <w:rFonts w:cs="Times New Roman"/>
          <w:lang w:val="en-GB"/>
        </w:rPr>
        <w:t xml:space="preserve">The audit </w:t>
      </w:r>
      <w:r w:rsidR="003E11DB">
        <w:rPr>
          <w:rFonts w:cs="Times New Roman"/>
          <w:lang w:val="en-GB"/>
        </w:rPr>
        <w:t xml:space="preserve">(A) </w:t>
      </w:r>
      <w:r w:rsidRPr="00F5253D">
        <w:rPr>
          <w:rFonts w:cs="Times New Roman"/>
          <w:lang w:val="en-GB"/>
        </w:rPr>
        <w:t>and the additional assignment</w:t>
      </w:r>
      <w:r w:rsidR="00092A64" w:rsidRPr="00F5253D">
        <w:rPr>
          <w:rFonts w:cs="Times New Roman"/>
          <w:lang w:val="en-GB"/>
        </w:rPr>
        <w:t xml:space="preserve"> </w:t>
      </w:r>
      <w:r w:rsidR="003E11DB">
        <w:rPr>
          <w:rFonts w:cs="Times New Roman"/>
          <w:lang w:val="en-GB"/>
        </w:rPr>
        <w:t xml:space="preserve">(B) </w:t>
      </w:r>
      <w:r w:rsidR="00092A64" w:rsidRPr="00F5253D">
        <w:rPr>
          <w:rFonts w:cs="Times New Roman"/>
          <w:lang w:val="en-GB"/>
        </w:rPr>
        <w:t>shall be carried out by an external, independent and qualified auditor.</w:t>
      </w:r>
    </w:p>
    <w:p w14:paraId="250E93B9" w14:textId="71D77224" w:rsidR="009132F6" w:rsidRPr="00401FEF" w:rsidRDefault="009132F6" w:rsidP="003E11DB">
      <w:pPr>
        <w:pStyle w:val="Rubrik1"/>
        <w:numPr>
          <w:ilvl w:val="0"/>
          <w:numId w:val="15"/>
        </w:numPr>
        <w:ind w:left="284"/>
        <w:rPr>
          <w:sz w:val="24"/>
          <w:szCs w:val="24"/>
          <w:lang w:val="en-GB"/>
        </w:rPr>
      </w:pPr>
      <w:r w:rsidRPr="00401FEF">
        <w:rPr>
          <w:sz w:val="24"/>
          <w:szCs w:val="24"/>
          <w:lang w:val="en-GB"/>
        </w:rPr>
        <w:t>Objectives and scope of the audit</w:t>
      </w:r>
    </w:p>
    <w:p w14:paraId="7C723CB5" w14:textId="5D16097F" w:rsidR="00C92D5D" w:rsidRDefault="009132F6" w:rsidP="00C92D5D">
      <w:pPr>
        <w:rPr>
          <w:lang w:val="en-GB"/>
        </w:rPr>
      </w:pPr>
      <w:r w:rsidRPr="00F5253D">
        <w:rPr>
          <w:lang w:val="en-GB"/>
        </w:rPr>
        <w:t xml:space="preserve">The objective is to audit the financial report for the period </w:t>
      </w:r>
      <w:r w:rsidR="00427619" w:rsidRPr="00637C83">
        <w:rPr>
          <w:highlight w:val="yellow"/>
          <w:lang w:val="en-GB"/>
        </w:rPr>
        <w:t>202</w:t>
      </w:r>
      <w:r w:rsidR="00637C83" w:rsidRPr="00637C83">
        <w:rPr>
          <w:highlight w:val="yellow"/>
          <w:lang w:val="en-GB"/>
        </w:rPr>
        <w:t>5</w:t>
      </w:r>
      <w:r w:rsidR="00427619" w:rsidRPr="00637C83">
        <w:rPr>
          <w:highlight w:val="yellow"/>
          <w:lang w:val="en-GB"/>
        </w:rPr>
        <w:t>-01-01 to 202</w:t>
      </w:r>
      <w:r w:rsidR="00637C83" w:rsidRPr="00637C83">
        <w:rPr>
          <w:highlight w:val="yellow"/>
          <w:lang w:val="en-GB"/>
        </w:rPr>
        <w:t>5</w:t>
      </w:r>
      <w:r w:rsidR="00427619" w:rsidRPr="00637C83">
        <w:rPr>
          <w:highlight w:val="yellow"/>
          <w:lang w:val="en-GB"/>
        </w:rPr>
        <w:t>-</w:t>
      </w:r>
      <w:r w:rsidR="00637C83" w:rsidRPr="00637C83">
        <w:rPr>
          <w:highlight w:val="yellow"/>
          <w:lang w:val="en-GB"/>
        </w:rPr>
        <w:t>09</w:t>
      </w:r>
      <w:r w:rsidR="00427619" w:rsidRPr="00637C83">
        <w:rPr>
          <w:highlight w:val="yellow"/>
          <w:lang w:val="en-GB"/>
        </w:rPr>
        <w:t>-3</w:t>
      </w:r>
      <w:r w:rsidR="00637C83" w:rsidRPr="00637C83">
        <w:rPr>
          <w:highlight w:val="yellow"/>
          <w:lang w:val="en-GB"/>
        </w:rPr>
        <w:t>0</w:t>
      </w:r>
      <w:r w:rsidR="00427619">
        <w:rPr>
          <w:lang w:val="en-GB"/>
        </w:rPr>
        <w:t xml:space="preserve"> </w:t>
      </w:r>
      <w:r w:rsidRPr="00F5253D">
        <w:rPr>
          <w:lang w:val="en-GB"/>
        </w:rPr>
        <w:t xml:space="preserve">as submitted to </w:t>
      </w:r>
      <w:r w:rsidRPr="00F5253D">
        <w:rPr>
          <w:i/>
          <w:iCs/>
          <w:lang w:val="en-GB"/>
        </w:rPr>
        <w:t>Union to Union</w:t>
      </w:r>
      <w:r w:rsidRPr="00F5253D">
        <w:rPr>
          <w:lang w:val="en-GB"/>
        </w:rPr>
        <w:t xml:space="preserve"> and to express an audit opinion according to ISA, applying ISA 800/ISA 805, on whether the financial report of </w:t>
      </w:r>
      <w:r w:rsidR="00427619">
        <w:rPr>
          <w:rFonts w:cs="Times New Roman"/>
          <w:lang w:val="en-GB"/>
        </w:rPr>
        <w:t>project(s)/programme</w:t>
      </w:r>
      <w:r w:rsidRPr="00F5253D">
        <w:rPr>
          <w:lang w:val="en-GB"/>
        </w:rPr>
        <w:t xml:space="preserve"> is in accordance with the Cooperation partner´s accounting records and </w:t>
      </w:r>
      <w:r w:rsidRPr="00CE22DE">
        <w:rPr>
          <w:i/>
          <w:iCs/>
          <w:lang w:val="en-GB"/>
        </w:rPr>
        <w:t>Union to Union</w:t>
      </w:r>
      <w:r w:rsidRPr="00F5253D">
        <w:rPr>
          <w:lang w:val="en-GB"/>
        </w:rPr>
        <w:t xml:space="preserve">´s requirements for financial reporting as stipulated in the agreement including appendices between </w:t>
      </w:r>
      <w:r w:rsidRPr="00F5253D">
        <w:rPr>
          <w:i/>
          <w:iCs/>
          <w:lang w:val="en-GB"/>
        </w:rPr>
        <w:t xml:space="preserve">Union to Union </w:t>
      </w:r>
      <w:r w:rsidRPr="00F5253D">
        <w:rPr>
          <w:lang w:val="en-GB"/>
        </w:rPr>
        <w:t>and Cooperation partner (Agreement).</w:t>
      </w:r>
      <w:r w:rsidR="00C92D5D" w:rsidRPr="00F5253D">
        <w:rPr>
          <w:lang w:val="en-GB"/>
        </w:rPr>
        <w:t xml:space="preserve"> </w:t>
      </w:r>
    </w:p>
    <w:p w14:paraId="091BDE4D" w14:textId="77777777" w:rsidR="00150970" w:rsidRPr="00F5253D" w:rsidRDefault="00150970" w:rsidP="00C92D5D">
      <w:pPr>
        <w:rPr>
          <w:lang w:val="en-GB"/>
        </w:rPr>
      </w:pPr>
    </w:p>
    <w:p w14:paraId="01B6D9E3" w14:textId="3F40C3F9" w:rsidR="00C36A25" w:rsidRPr="00401FEF" w:rsidRDefault="00780705" w:rsidP="003E11DB">
      <w:pPr>
        <w:pStyle w:val="Rubrik1"/>
        <w:numPr>
          <w:ilvl w:val="0"/>
          <w:numId w:val="15"/>
        </w:numPr>
        <w:ind w:left="284"/>
        <w:rPr>
          <w:lang w:val="en-GB"/>
        </w:rPr>
      </w:pPr>
      <w:r w:rsidRPr="00401FEF">
        <w:rPr>
          <w:lang w:val="en-GB"/>
        </w:rPr>
        <w:lastRenderedPageBreak/>
        <w:t xml:space="preserve">Additional </w:t>
      </w:r>
      <w:r w:rsidR="00401FEF" w:rsidRPr="00401FEF">
        <w:rPr>
          <w:lang w:val="en-GB"/>
        </w:rPr>
        <w:t>assignment:</w:t>
      </w:r>
      <w:r w:rsidRPr="00401FEF">
        <w:rPr>
          <w:lang w:val="en-GB"/>
        </w:rPr>
        <w:t xml:space="preserve"> according to </w:t>
      </w:r>
      <w:proofErr w:type="spellStart"/>
      <w:r w:rsidR="00401FEF">
        <w:rPr>
          <w:lang w:val="en-GB"/>
        </w:rPr>
        <w:t>A</w:t>
      </w:r>
      <w:r w:rsidRPr="00401FEF">
        <w:rPr>
          <w:lang w:val="en-GB"/>
        </w:rPr>
        <w:t>greed</w:t>
      </w:r>
      <w:proofErr w:type="spellEnd"/>
      <w:r w:rsidRPr="00401FEF">
        <w:rPr>
          <w:lang w:val="en-GB"/>
        </w:rPr>
        <w:t xml:space="preserve"> upon procedures ISRS 4400, review the following areas in accordance with the Terms of Reference below</w:t>
      </w:r>
      <w:r w:rsidR="00C92D5D" w:rsidRPr="00401FEF">
        <w:rPr>
          <w:lang w:val="en-GB"/>
        </w:rPr>
        <w:t xml:space="preserve"> </w:t>
      </w:r>
    </w:p>
    <w:p w14:paraId="358E7C30" w14:textId="7CC3E1B5" w:rsidR="00780705" w:rsidRPr="00D2014A" w:rsidRDefault="00780705" w:rsidP="00C36A25">
      <w:pPr>
        <w:pStyle w:val="Rubrik3"/>
        <w:rPr>
          <w:lang w:val="en-GB"/>
        </w:rPr>
      </w:pPr>
      <w:r w:rsidRPr="00D2014A">
        <w:rPr>
          <w:lang w:val="en-GB"/>
        </w:rPr>
        <w:t>Mandatory procedures that must be included:</w:t>
      </w:r>
    </w:p>
    <w:p w14:paraId="42783112" w14:textId="1D4D8656" w:rsidR="00063717" w:rsidRPr="00F5253D" w:rsidRDefault="00780705" w:rsidP="00F5253D">
      <w:pPr>
        <w:pStyle w:val="Liststycke"/>
        <w:numPr>
          <w:ilvl w:val="0"/>
          <w:numId w:val="11"/>
        </w:numPr>
        <w:spacing w:line="240" w:lineRule="auto"/>
        <w:ind w:left="425" w:hanging="357"/>
        <w:rPr>
          <w:rFonts w:cs="Times New Roman"/>
          <w:szCs w:val="22"/>
          <w:lang w:val="en-GB"/>
        </w:rPr>
      </w:pPr>
      <w:r w:rsidRPr="00F5253D">
        <w:rPr>
          <w:lang w:val="en-GB"/>
        </w:rPr>
        <w:t xml:space="preserve">Observe whether the financial report is structured in a way that allows for direct </w:t>
      </w:r>
      <w:r w:rsidRPr="00F5253D">
        <w:rPr>
          <w:b/>
          <w:bCs/>
          <w:lang w:val="en-GB"/>
        </w:rPr>
        <w:t>comparison with the latest approved budget</w:t>
      </w:r>
      <w:r w:rsidRPr="00F5253D">
        <w:rPr>
          <w:rStyle w:val="Fotnotsreferens"/>
          <w:rFonts w:cs="Times New Roman"/>
          <w:szCs w:val="22"/>
          <w:lang w:val="en-GB"/>
        </w:rPr>
        <w:footnoteReference w:id="2"/>
      </w:r>
      <w:r w:rsidRPr="00F5253D">
        <w:rPr>
          <w:lang w:val="en-GB"/>
        </w:rPr>
        <w:t xml:space="preserve">. </w:t>
      </w:r>
    </w:p>
    <w:p w14:paraId="4227647D" w14:textId="77777777" w:rsidR="00C92D5D" w:rsidRPr="00F5253D" w:rsidRDefault="00C92D5D" w:rsidP="00C92D5D">
      <w:pPr>
        <w:pStyle w:val="Liststycke"/>
        <w:spacing w:before="120" w:beforeAutospacing="0" w:after="120" w:afterAutospacing="0" w:line="240" w:lineRule="auto"/>
        <w:ind w:left="425"/>
        <w:rPr>
          <w:rFonts w:cs="Times New Roman"/>
          <w:sz w:val="16"/>
          <w:szCs w:val="16"/>
          <w:lang w:val="en-GB"/>
        </w:rPr>
      </w:pPr>
    </w:p>
    <w:p w14:paraId="77103E85" w14:textId="77777777" w:rsidR="00063717" w:rsidRPr="00F5253D" w:rsidRDefault="00780705" w:rsidP="00C92D5D">
      <w:pPr>
        <w:pStyle w:val="Liststycke"/>
        <w:numPr>
          <w:ilvl w:val="0"/>
          <w:numId w:val="11"/>
        </w:numPr>
        <w:spacing w:before="120" w:beforeAutospacing="0" w:after="120" w:afterAutospacing="0" w:line="240" w:lineRule="auto"/>
        <w:ind w:left="425" w:hanging="357"/>
        <w:rPr>
          <w:rFonts w:cs="Times New Roman"/>
          <w:szCs w:val="22"/>
          <w:lang w:val="en-GB"/>
        </w:rPr>
      </w:pPr>
      <w:r w:rsidRPr="00D15D84">
        <w:rPr>
          <w:rFonts w:cs="Times New Roman"/>
          <w:b/>
          <w:bCs/>
          <w:szCs w:val="22"/>
          <w:u w:val="single"/>
          <w:lang w:val="en-GB"/>
        </w:rPr>
        <w:t>Observe and inspect</w:t>
      </w:r>
      <w:r w:rsidRPr="00D15D84">
        <w:rPr>
          <w:rFonts w:cs="Times New Roman"/>
          <w:szCs w:val="22"/>
          <w:u w:val="single"/>
          <w:lang w:val="en-GB"/>
        </w:rPr>
        <w:t xml:space="preserve"> whether the financial report</w:t>
      </w:r>
      <w:r w:rsidRPr="00F5253D">
        <w:rPr>
          <w:rFonts w:cs="Times New Roman"/>
          <w:szCs w:val="22"/>
          <w:lang w:val="en-GB"/>
        </w:rPr>
        <w:t xml:space="preserve"> </w:t>
      </w:r>
      <w:r w:rsidRPr="00F5253D">
        <w:rPr>
          <w:rFonts w:cs="Times New Roman"/>
          <w:szCs w:val="22"/>
          <w:u w:val="single"/>
          <w:lang w:val="en-GB"/>
        </w:rPr>
        <w:t>provides information regarding</w:t>
      </w:r>
      <w:r w:rsidRPr="00F5253D">
        <w:rPr>
          <w:rFonts w:cs="Times New Roman"/>
          <w:szCs w:val="22"/>
          <w:lang w:val="en-GB"/>
        </w:rPr>
        <w:t>:</w:t>
      </w:r>
      <w:r w:rsidR="00063717" w:rsidRPr="00F5253D">
        <w:rPr>
          <w:rFonts w:cs="Times New Roman"/>
          <w:szCs w:val="22"/>
          <w:lang w:val="en-GB"/>
        </w:rPr>
        <w:t xml:space="preserve"> </w:t>
      </w:r>
    </w:p>
    <w:p w14:paraId="6558892B" w14:textId="77777777" w:rsidR="00063717" w:rsidRDefault="00780705" w:rsidP="00C92D5D">
      <w:pPr>
        <w:pStyle w:val="Liststycke"/>
        <w:numPr>
          <w:ilvl w:val="1"/>
          <w:numId w:val="11"/>
        </w:numPr>
        <w:spacing w:before="120" w:beforeAutospacing="0" w:after="120" w:afterAutospacing="0" w:line="240" w:lineRule="auto"/>
        <w:ind w:left="709"/>
        <w:rPr>
          <w:rFonts w:cs="Times New Roman"/>
          <w:szCs w:val="22"/>
          <w:lang w:val="en-GB"/>
        </w:rPr>
      </w:pPr>
      <w:r w:rsidRPr="00F5253D">
        <w:rPr>
          <w:rFonts w:cs="Times New Roman"/>
          <w:szCs w:val="22"/>
          <w:lang w:val="en-GB"/>
        </w:rPr>
        <w:t xml:space="preserve">Financial </w:t>
      </w:r>
      <w:r w:rsidRPr="00F5253D">
        <w:rPr>
          <w:rFonts w:cs="Times New Roman"/>
          <w:b/>
          <w:bCs/>
          <w:szCs w:val="22"/>
          <w:lang w:val="en-GB"/>
        </w:rPr>
        <w:t>outcome per budget line</w:t>
      </w:r>
      <w:r w:rsidRPr="00F5253D">
        <w:rPr>
          <w:rFonts w:cs="Times New Roman"/>
          <w:szCs w:val="22"/>
          <w:lang w:val="en-GB"/>
        </w:rPr>
        <w:t xml:space="preserve"> (both incomes and costs) for the reporting period and </w:t>
      </w:r>
      <w:r w:rsidRPr="00F5253D">
        <w:rPr>
          <w:rFonts w:cs="Times New Roman"/>
          <w:b/>
          <w:bCs/>
          <w:szCs w:val="22"/>
          <w:lang w:val="en-GB"/>
        </w:rPr>
        <w:t>columns for cumulative information</w:t>
      </w:r>
      <w:r w:rsidRPr="00F5253D">
        <w:rPr>
          <w:rFonts w:cs="Times New Roman"/>
          <w:szCs w:val="22"/>
          <w:lang w:val="en-GB"/>
        </w:rPr>
        <w:t xml:space="preserve"> regarding earlier periods under current agreement.</w:t>
      </w:r>
      <w:r w:rsidR="00063717" w:rsidRPr="00F5253D">
        <w:rPr>
          <w:rFonts w:cs="Times New Roman"/>
          <w:szCs w:val="22"/>
          <w:lang w:val="en-GB"/>
        </w:rPr>
        <w:t xml:space="preserve"> </w:t>
      </w:r>
    </w:p>
    <w:p w14:paraId="66B0CD2A" w14:textId="77777777" w:rsidR="001F2EE4" w:rsidRPr="00F5253D" w:rsidRDefault="001F2EE4" w:rsidP="00AB3D55">
      <w:pPr>
        <w:pStyle w:val="Liststycke"/>
        <w:spacing w:before="120" w:beforeAutospacing="0" w:after="120" w:afterAutospacing="0" w:line="240" w:lineRule="auto"/>
        <w:ind w:left="709"/>
        <w:rPr>
          <w:rFonts w:cs="Times New Roman"/>
          <w:szCs w:val="22"/>
          <w:lang w:val="en-GB"/>
        </w:rPr>
      </w:pPr>
    </w:p>
    <w:p w14:paraId="483CCCE0" w14:textId="77777777" w:rsidR="0053638A" w:rsidRPr="001F2EE4" w:rsidRDefault="00780705" w:rsidP="00C92D5D">
      <w:pPr>
        <w:pStyle w:val="Liststycke"/>
        <w:numPr>
          <w:ilvl w:val="1"/>
          <w:numId w:val="11"/>
        </w:numPr>
        <w:spacing w:before="120" w:beforeAutospacing="0" w:after="120" w:afterAutospacing="0" w:line="240" w:lineRule="auto"/>
        <w:ind w:left="709"/>
        <w:rPr>
          <w:rFonts w:cs="Times New Roman"/>
          <w:szCs w:val="22"/>
          <w:lang w:val="en-GB"/>
        </w:rPr>
      </w:pPr>
      <w:r w:rsidRPr="00F5253D">
        <w:rPr>
          <w:rFonts w:cs="Times New Roman"/>
          <w:szCs w:val="22"/>
          <w:lang w:val="en-GB"/>
        </w:rPr>
        <w:t xml:space="preserve">When applicable, </w:t>
      </w:r>
      <w:r w:rsidRPr="00F5253D">
        <w:rPr>
          <w:rFonts w:cs="Times New Roman"/>
          <w:b/>
          <w:bCs/>
          <w:szCs w:val="22"/>
          <w:lang w:val="en-GB"/>
        </w:rPr>
        <w:t>compare</w:t>
      </w:r>
      <w:r w:rsidRPr="00F5253D">
        <w:rPr>
          <w:rFonts w:cs="Times New Roman"/>
          <w:szCs w:val="22"/>
          <w:lang w:val="en-GB"/>
        </w:rPr>
        <w:t xml:space="preserve"> if the </w:t>
      </w:r>
      <w:r w:rsidRPr="00F5253D">
        <w:rPr>
          <w:rFonts w:cs="Times New Roman"/>
          <w:b/>
          <w:bCs/>
          <w:szCs w:val="22"/>
          <w:lang w:val="en-GB"/>
        </w:rPr>
        <w:t>opening fund balance</w:t>
      </w:r>
      <w:r w:rsidRPr="00F5253D">
        <w:rPr>
          <w:rStyle w:val="Fotnotsreferens"/>
          <w:rFonts w:cs="Times New Roman"/>
          <w:szCs w:val="22"/>
          <w:lang w:val="en-GB"/>
        </w:rPr>
        <w:footnoteReference w:id="3"/>
      </w:r>
      <w:r w:rsidRPr="00F5253D">
        <w:rPr>
          <w:rFonts w:cs="Times New Roman"/>
          <w:szCs w:val="22"/>
          <w:lang w:val="en-GB"/>
        </w:rPr>
        <w:t xml:space="preserve"> for the reporting period matches with what was stated as </w:t>
      </w:r>
      <w:r w:rsidRPr="00F5253D">
        <w:rPr>
          <w:rFonts w:cs="Times New Roman"/>
          <w:b/>
          <w:bCs/>
          <w:szCs w:val="22"/>
          <w:lang w:val="en-GB"/>
        </w:rPr>
        <w:t>closing fund balance</w:t>
      </w:r>
      <w:r w:rsidRPr="00F5253D">
        <w:rPr>
          <w:rFonts w:cs="Times New Roman"/>
          <w:szCs w:val="22"/>
          <w:lang w:val="en-GB"/>
        </w:rPr>
        <w:t xml:space="preserve"> in the previous reporting period.</w:t>
      </w:r>
      <w:r w:rsidRPr="00F5253D">
        <w:rPr>
          <w:szCs w:val="22"/>
          <w:lang w:val="en-GB"/>
        </w:rPr>
        <w:t xml:space="preserve"> </w:t>
      </w:r>
    </w:p>
    <w:p w14:paraId="781366A8" w14:textId="77777777" w:rsidR="001F2EE4" w:rsidRPr="00F5253D" w:rsidRDefault="001F2EE4" w:rsidP="00AB3D55">
      <w:pPr>
        <w:pStyle w:val="Liststycke"/>
        <w:spacing w:before="120" w:beforeAutospacing="0" w:after="120" w:afterAutospacing="0" w:line="240" w:lineRule="auto"/>
        <w:ind w:left="709"/>
        <w:rPr>
          <w:rFonts w:cs="Times New Roman"/>
          <w:szCs w:val="22"/>
          <w:lang w:val="en-GB"/>
        </w:rPr>
      </w:pPr>
    </w:p>
    <w:p w14:paraId="1BDA0D91" w14:textId="77777777" w:rsidR="0053638A" w:rsidRPr="001F2EE4" w:rsidRDefault="00780705" w:rsidP="00C92D5D">
      <w:pPr>
        <w:pStyle w:val="Liststycke"/>
        <w:numPr>
          <w:ilvl w:val="1"/>
          <w:numId w:val="11"/>
        </w:numPr>
        <w:spacing w:before="120" w:beforeAutospacing="0" w:after="120" w:afterAutospacing="0" w:line="240" w:lineRule="auto"/>
        <w:ind w:left="709"/>
        <w:rPr>
          <w:rFonts w:cs="Times New Roman"/>
          <w:szCs w:val="22"/>
          <w:lang w:val="en-GB"/>
        </w:rPr>
      </w:pPr>
      <w:r w:rsidRPr="00F5253D">
        <w:rPr>
          <w:rFonts w:cs="Times New Roman"/>
          <w:b/>
          <w:bCs/>
          <w:szCs w:val="22"/>
          <w:lang w:val="en-GB"/>
        </w:rPr>
        <w:t>A disclosure of exchange gains/losses</w:t>
      </w:r>
      <w:r w:rsidRPr="00F5253D">
        <w:rPr>
          <w:rFonts w:cs="Times New Roman"/>
          <w:szCs w:val="22"/>
          <w:lang w:val="en-GB"/>
        </w:rPr>
        <w:t>. Inquire and confirm whether the disclosure includes the</w:t>
      </w:r>
      <w:r w:rsidRPr="00F5253D">
        <w:rPr>
          <w:szCs w:val="22"/>
          <w:lang w:val="en-GB"/>
        </w:rPr>
        <w:t xml:space="preserve"> entire chain of currency exchange from </w:t>
      </w:r>
      <w:r w:rsidR="004D38CD" w:rsidRPr="00F5253D">
        <w:rPr>
          <w:i/>
          <w:iCs/>
          <w:szCs w:val="22"/>
          <w:lang w:val="en-GB"/>
        </w:rPr>
        <w:t>Union to Union´s</w:t>
      </w:r>
      <w:r w:rsidRPr="00F5253D">
        <w:rPr>
          <w:szCs w:val="22"/>
          <w:lang w:val="en-GB"/>
        </w:rPr>
        <w:t xml:space="preserve"> disbursement to the handling of the project/programme within the organisation in local currency/</w:t>
      </w:r>
      <w:proofErr w:type="spellStart"/>
      <w:r w:rsidRPr="00F5253D">
        <w:rPr>
          <w:szCs w:val="22"/>
          <w:lang w:val="en-GB"/>
        </w:rPr>
        <w:t>ies</w:t>
      </w:r>
      <w:proofErr w:type="spellEnd"/>
      <w:r w:rsidRPr="00F5253D">
        <w:rPr>
          <w:szCs w:val="22"/>
          <w:lang w:val="en-GB"/>
        </w:rPr>
        <w:t xml:space="preserve">, if applicable. </w:t>
      </w:r>
    </w:p>
    <w:p w14:paraId="20AE6A29" w14:textId="77777777" w:rsidR="001F2EE4" w:rsidRPr="00F5253D" w:rsidRDefault="001F2EE4" w:rsidP="00AB3D55">
      <w:pPr>
        <w:pStyle w:val="Liststycke"/>
        <w:spacing w:before="120" w:beforeAutospacing="0" w:after="120" w:afterAutospacing="0" w:line="240" w:lineRule="auto"/>
        <w:ind w:left="709"/>
        <w:rPr>
          <w:rFonts w:cs="Times New Roman"/>
          <w:szCs w:val="22"/>
          <w:lang w:val="en-GB"/>
        </w:rPr>
      </w:pPr>
    </w:p>
    <w:p w14:paraId="65D6176E" w14:textId="77777777" w:rsidR="0053638A" w:rsidRDefault="00780705" w:rsidP="00C92D5D">
      <w:pPr>
        <w:pStyle w:val="Liststycke"/>
        <w:numPr>
          <w:ilvl w:val="1"/>
          <w:numId w:val="11"/>
        </w:numPr>
        <w:spacing w:before="120" w:beforeAutospacing="0" w:after="120" w:afterAutospacing="0" w:line="240" w:lineRule="auto"/>
        <w:ind w:left="709"/>
        <w:rPr>
          <w:rFonts w:cs="Times New Roman"/>
          <w:szCs w:val="22"/>
          <w:lang w:val="en-GB"/>
        </w:rPr>
      </w:pPr>
      <w:r w:rsidRPr="00F5253D">
        <w:rPr>
          <w:rFonts w:cs="Times New Roman"/>
          <w:szCs w:val="22"/>
          <w:lang w:val="en-GB"/>
        </w:rPr>
        <w:t>Explanatory notes (such as, for instance, accounting principles applied for the financial report).</w:t>
      </w:r>
      <w:r w:rsidR="0053638A" w:rsidRPr="00F5253D">
        <w:rPr>
          <w:rFonts w:cs="Times New Roman"/>
          <w:szCs w:val="22"/>
          <w:lang w:val="en-GB"/>
        </w:rPr>
        <w:t xml:space="preserve"> </w:t>
      </w:r>
    </w:p>
    <w:p w14:paraId="471EDD3F" w14:textId="77777777" w:rsidR="001F2EE4" w:rsidRPr="00F5253D" w:rsidRDefault="001F2EE4" w:rsidP="00AB3D55">
      <w:pPr>
        <w:pStyle w:val="Liststycke"/>
        <w:spacing w:before="120" w:beforeAutospacing="0" w:after="120" w:afterAutospacing="0" w:line="240" w:lineRule="auto"/>
        <w:ind w:left="709"/>
        <w:rPr>
          <w:rFonts w:cs="Times New Roman"/>
          <w:szCs w:val="22"/>
          <w:lang w:val="en-GB"/>
        </w:rPr>
      </w:pPr>
    </w:p>
    <w:p w14:paraId="6547DCF5" w14:textId="3545CFFE" w:rsidR="00780705" w:rsidRPr="00F5253D" w:rsidRDefault="00780705" w:rsidP="00C92D5D">
      <w:pPr>
        <w:pStyle w:val="Liststycke"/>
        <w:numPr>
          <w:ilvl w:val="1"/>
          <w:numId w:val="11"/>
        </w:numPr>
        <w:spacing w:after="120" w:afterAutospacing="0" w:line="240" w:lineRule="auto"/>
        <w:ind w:left="709"/>
        <w:rPr>
          <w:rFonts w:cs="Times New Roman"/>
          <w:szCs w:val="22"/>
          <w:lang w:val="en-GB"/>
        </w:rPr>
      </w:pPr>
      <w:r w:rsidRPr="00F5253D">
        <w:rPr>
          <w:rFonts w:cs="Times New Roman"/>
          <w:szCs w:val="22"/>
          <w:lang w:val="en-GB"/>
        </w:rPr>
        <w:t xml:space="preserve">Amount of </w:t>
      </w:r>
      <w:r w:rsidRPr="00F5253D">
        <w:rPr>
          <w:rFonts w:cs="Times New Roman"/>
          <w:b/>
          <w:bCs/>
          <w:szCs w:val="22"/>
          <w:lang w:val="en-GB"/>
        </w:rPr>
        <w:t>funds that has been</w:t>
      </w:r>
      <w:r w:rsidRPr="00F5253D">
        <w:rPr>
          <w:b/>
          <w:bCs/>
          <w:szCs w:val="22"/>
          <w:lang w:val="en-GB"/>
        </w:rPr>
        <w:t xml:space="preserve"> forwarded to implementing partners</w:t>
      </w:r>
      <w:r w:rsidRPr="00F5253D">
        <w:rPr>
          <w:szCs w:val="22"/>
          <w:lang w:val="en-GB"/>
        </w:rPr>
        <w:t>, when applicable.</w:t>
      </w:r>
    </w:p>
    <w:p w14:paraId="5AA3CB0F" w14:textId="77777777" w:rsidR="00390785" w:rsidRPr="00F5253D" w:rsidRDefault="00390785" w:rsidP="00C92D5D">
      <w:pPr>
        <w:pStyle w:val="Liststycke"/>
        <w:spacing w:after="120" w:afterAutospacing="0" w:line="240" w:lineRule="auto"/>
        <w:rPr>
          <w:rFonts w:cs="Times New Roman"/>
          <w:sz w:val="16"/>
          <w:szCs w:val="16"/>
          <w:lang w:val="en-GB"/>
        </w:rPr>
      </w:pPr>
    </w:p>
    <w:p w14:paraId="66170266" w14:textId="3C17BBB6" w:rsidR="00390785" w:rsidRPr="00D15D84" w:rsidRDefault="00780705" w:rsidP="00F5253D">
      <w:pPr>
        <w:pStyle w:val="Liststycke"/>
        <w:numPr>
          <w:ilvl w:val="0"/>
          <w:numId w:val="11"/>
        </w:numPr>
        <w:spacing w:line="240" w:lineRule="auto"/>
        <w:ind w:left="426"/>
        <w:rPr>
          <w:b/>
          <w:bCs/>
          <w:u w:val="single"/>
          <w:lang w:val="en-GB"/>
        </w:rPr>
      </w:pPr>
      <w:r w:rsidRPr="00D15D84">
        <w:rPr>
          <w:b/>
          <w:bCs/>
          <w:u w:val="single"/>
          <w:lang w:val="en-GB"/>
        </w:rPr>
        <w:t>Inquire and</w:t>
      </w:r>
      <w:r w:rsidR="00CE22DE" w:rsidRPr="00D15D84">
        <w:rPr>
          <w:b/>
          <w:bCs/>
          <w:u w:val="single"/>
          <w:lang w:val="en-GB"/>
        </w:rPr>
        <w:t xml:space="preserve"> inspect:</w:t>
      </w:r>
    </w:p>
    <w:p w14:paraId="10F49785" w14:textId="32E360F9" w:rsidR="00780705" w:rsidRPr="00F5253D" w:rsidRDefault="00780705" w:rsidP="00F5253D">
      <w:pPr>
        <w:pStyle w:val="Liststycke"/>
        <w:numPr>
          <w:ilvl w:val="1"/>
          <w:numId w:val="11"/>
        </w:numPr>
        <w:spacing w:line="240" w:lineRule="auto"/>
        <w:ind w:left="709"/>
        <w:rPr>
          <w:lang w:val="en-GB"/>
        </w:rPr>
      </w:pPr>
      <w:r w:rsidRPr="00CE22DE">
        <w:rPr>
          <w:b/>
          <w:bCs/>
          <w:lang w:val="en-GB"/>
        </w:rPr>
        <w:t>with what frequency salary costs</w:t>
      </w:r>
      <w:r w:rsidRPr="00F5253D">
        <w:rPr>
          <w:lang w:val="en-GB"/>
        </w:rPr>
        <w:t xml:space="preserve"> during the reporting period </w:t>
      </w:r>
      <w:r w:rsidRPr="00CE22DE">
        <w:rPr>
          <w:b/>
          <w:bCs/>
          <w:lang w:val="en-GB"/>
        </w:rPr>
        <w:t>are debited</w:t>
      </w:r>
      <w:r w:rsidRPr="00F5253D">
        <w:rPr>
          <w:lang w:val="en-GB"/>
        </w:rPr>
        <w:t xml:space="preserve"> to the project/programme. </w:t>
      </w:r>
    </w:p>
    <w:p w14:paraId="12658E1B" w14:textId="77777777" w:rsidR="00780705" w:rsidRPr="00CE22DE" w:rsidRDefault="00780705" w:rsidP="00D15D84">
      <w:pPr>
        <w:pStyle w:val="Brdtextmedindrag3"/>
        <w:ind w:left="360" w:firstLine="349"/>
        <w:jc w:val="both"/>
        <w:rPr>
          <w:rFonts w:ascii="Palatino Linotype" w:hAnsi="Palatino Linotype" w:cs="Times New Roman"/>
          <w:b/>
          <w:bCs/>
          <w:color w:val="0070C0"/>
          <w:sz w:val="22"/>
          <w:szCs w:val="22"/>
          <w:lang w:val="en-GB"/>
        </w:rPr>
      </w:pPr>
      <w:r w:rsidRPr="00CE22DE">
        <w:rPr>
          <w:rFonts w:ascii="Palatino Linotype" w:hAnsi="Palatino Linotype" w:cs="Times New Roman"/>
          <w:b/>
          <w:bCs/>
          <w:i/>
          <w:iCs/>
          <w:color w:val="0070C0"/>
          <w:sz w:val="22"/>
          <w:szCs w:val="22"/>
          <w:lang w:val="en-GB"/>
        </w:rPr>
        <w:t>Choose a sample of three individuals for three different months and</w:t>
      </w:r>
      <w:r w:rsidRPr="00CE22DE">
        <w:rPr>
          <w:rFonts w:ascii="Palatino Linotype" w:hAnsi="Palatino Linotype" w:cs="Times New Roman"/>
          <w:b/>
          <w:bCs/>
          <w:color w:val="0070C0"/>
          <w:sz w:val="22"/>
          <w:szCs w:val="22"/>
          <w:lang w:val="en-GB"/>
        </w:rPr>
        <w:t>:</w:t>
      </w:r>
    </w:p>
    <w:p w14:paraId="5D094B8B" w14:textId="580C0E91" w:rsidR="00780705" w:rsidRPr="00F5253D" w:rsidRDefault="00780705" w:rsidP="00F5253D">
      <w:pPr>
        <w:pStyle w:val="Liststycke"/>
        <w:numPr>
          <w:ilvl w:val="1"/>
          <w:numId w:val="11"/>
        </w:numPr>
        <w:spacing w:before="0" w:beforeAutospacing="0"/>
        <w:ind w:left="709" w:hanging="357"/>
        <w:rPr>
          <w:rFonts w:cs="Times New Roman"/>
          <w:szCs w:val="22"/>
          <w:lang w:val="en-GB"/>
        </w:rPr>
      </w:pPr>
      <w:r w:rsidRPr="00F5253D">
        <w:rPr>
          <w:lang w:val="en-GB"/>
        </w:rPr>
        <w:t>whether</w:t>
      </w:r>
      <w:r w:rsidRPr="00F5253D">
        <w:rPr>
          <w:rFonts w:cs="Times New Roman"/>
          <w:szCs w:val="22"/>
          <w:lang w:val="en-GB"/>
        </w:rPr>
        <w:t xml:space="preserve"> there are </w:t>
      </w:r>
      <w:r w:rsidRPr="00F5253D">
        <w:rPr>
          <w:rFonts w:cs="Times New Roman"/>
          <w:b/>
          <w:bCs/>
          <w:szCs w:val="22"/>
          <w:lang w:val="en-GB"/>
        </w:rPr>
        <w:t>supporting documentation</w:t>
      </w:r>
      <w:r w:rsidRPr="00F5253D">
        <w:rPr>
          <w:rStyle w:val="Fotnotsreferens"/>
          <w:rFonts w:cs="Times New Roman"/>
          <w:szCs w:val="22"/>
          <w:lang w:val="en-GB"/>
        </w:rPr>
        <w:footnoteReference w:id="4"/>
      </w:r>
      <w:r w:rsidRPr="00F5253D">
        <w:rPr>
          <w:rFonts w:cs="Times New Roman"/>
          <w:szCs w:val="22"/>
          <w:lang w:val="en-GB"/>
        </w:rPr>
        <w:t xml:space="preserve"> for debited salary costs.</w:t>
      </w:r>
    </w:p>
    <w:p w14:paraId="36B86602" w14:textId="77777777" w:rsidR="00DD30D7" w:rsidRPr="00F5253D" w:rsidRDefault="00DD30D7" w:rsidP="00F5253D">
      <w:pPr>
        <w:pStyle w:val="Liststycke"/>
        <w:spacing w:before="0" w:beforeAutospacing="0"/>
        <w:ind w:left="709"/>
        <w:rPr>
          <w:rFonts w:cs="Times New Roman"/>
          <w:szCs w:val="22"/>
          <w:lang w:val="en-GB"/>
        </w:rPr>
      </w:pPr>
    </w:p>
    <w:p w14:paraId="48A3F401" w14:textId="7D1FC62C" w:rsidR="00780705" w:rsidRDefault="00780705" w:rsidP="00F5253D">
      <w:pPr>
        <w:pStyle w:val="Liststycke"/>
        <w:numPr>
          <w:ilvl w:val="1"/>
          <w:numId w:val="11"/>
        </w:numPr>
        <w:ind w:left="709"/>
        <w:rPr>
          <w:rFonts w:cs="Times New Roman"/>
          <w:b/>
          <w:bCs/>
          <w:szCs w:val="22"/>
          <w:lang w:val="en-GB"/>
        </w:rPr>
      </w:pPr>
      <w:r w:rsidRPr="00F5253D">
        <w:rPr>
          <w:lang w:val="en-GB"/>
        </w:rPr>
        <w:lastRenderedPageBreak/>
        <w:t>whether</w:t>
      </w:r>
      <w:r w:rsidRPr="00F5253D">
        <w:rPr>
          <w:rFonts w:cs="Times New Roman"/>
          <w:szCs w:val="22"/>
          <w:lang w:val="en-GB"/>
        </w:rPr>
        <w:t xml:space="preserve"> </w:t>
      </w:r>
      <w:r w:rsidRPr="00F5253D">
        <w:rPr>
          <w:rFonts w:cs="Times New Roman"/>
          <w:b/>
          <w:bCs/>
          <w:szCs w:val="22"/>
          <w:lang w:val="en-GB"/>
        </w:rPr>
        <w:t>actual time worked is documented and verified by a manager</w:t>
      </w:r>
      <w:r w:rsidRPr="00F5253D">
        <w:rPr>
          <w:rFonts w:cs="Times New Roman"/>
          <w:szCs w:val="22"/>
          <w:lang w:val="en-GB"/>
        </w:rPr>
        <w:t xml:space="preserve">. Inquire and inspect within </w:t>
      </w:r>
      <w:r w:rsidRPr="00F5253D">
        <w:rPr>
          <w:rFonts w:cs="Times New Roman"/>
          <w:b/>
          <w:bCs/>
          <w:szCs w:val="22"/>
          <w:lang w:val="en-GB"/>
        </w:rPr>
        <w:t>which frequency</w:t>
      </w:r>
      <w:r w:rsidRPr="00F5253D">
        <w:rPr>
          <w:rFonts w:cs="Times New Roman"/>
          <w:szCs w:val="22"/>
          <w:lang w:val="en-GB"/>
        </w:rPr>
        <w:t xml:space="preserve"> </w:t>
      </w:r>
      <w:r w:rsidRPr="00F5253D">
        <w:rPr>
          <w:rFonts w:cs="Times New Roman"/>
          <w:b/>
          <w:bCs/>
          <w:szCs w:val="22"/>
          <w:lang w:val="en-GB"/>
        </w:rPr>
        <w:t>reconciliations between debited time and actual worked time is performed.</w:t>
      </w:r>
    </w:p>
    <w:p w14:paraId="264210F5" w14:textId="77777777" w:rsidR="001F2EE4" w:rsidRPr="00F5253D" w:rsidRDefault="001F2EE4" w:rsidP="00AB3D55">
      <w:pPr>
        <w:pStyle w:val="Liststycke"/>
        <w:ind w:left="709"/>
        <w:rPr>
          <w:rFonts w:cs="Times New Roman"/>
          <w:b/>
          <w:bCs/>
          <w:szCs w:val="22"/>
          <w:lang w:val="en-GB"/>
        </w:rPr>
      </w:pPr>
    </w:p>
    <w:p w14:paraId="54D4A267" w14:textId="4E8BD87C" w:rsidR="00780705" w:rsidRPr="00F5253D" w:rsidRDefault="00780705" w:rsidP="00F5253D">
      <w:pPr>
        <w:pStyle w:val="Liststycke"/>
        <w:numPr>
          <w:ilvl w:val="1"/>
          <w:numId w:val="11"/>
        </w:numPr>
        <w:ind w:left="709"/>
        <w:rPr>
          <w:szCs w:val="22"/>
          <w:lang w:val="en-GB"/>
        </w:rPr>
      </w:pPr>
      <w:r w:rsidRPr="00F5253D">
        <w:rPr>
          <w:lang w:val="en-GB"/>
        </w:rPr>
        <w:t>Inspect</w:t>
      </w:r>
      <w:r w:rsidRPr="00F5253D">
        <w:rPr>
          <w:rFonts w:cs="Times New Roman"/>
          <w:szCs w:val="22"/>
          <w:lang w:val="en-GB"/>
        </w:rPr>
        <w:t xml:space="preserve"> whether the Cooperation partner</w:t>
      </w:r>
      <w:r w:rsidRPr="00F5253D">
        <w:rPr>
          <w:szCs w:val="22"/>
          <w:lang w:val="en-GB"/>
        </w:rPr>
        <w:t xml:space="preserve"> </w:t>
      </w:r>
      <w:r w:rsidRPr="00F5253D">
        <w:rPr>
          <w:b/>
          <w:bCs/>
          <w:szCs w:val="22"/>
          <w:lang w:val="en-GB"/>
        </w:rPr>
        <w:t>comply with applicable tax legislation</w:t>
      </w:r>
      <w:r w:rsidRPr="00F5253D">
        <w:rPr>
          <w:szCs w:val="22"/>
          <w:lang w:val="en-GB"/>
        </w:rPr>
        <w:t xml:space="preserve"> with regard to personal income taxes (PAYE)</w:t>
      </w:r>
      <w:r w:rsidRPr="00F5253D">
        <w:rPr>
          <w:rStyle w:val="Fotnotsreferens"/>
          <w:rFonts w:cs="Times New Roman"/>
          <w:szCs w:val="22"/>
          <w:lang w:val="en-GB"/>
        </w:rPr>
        <w:footnoteReference w:id="5"/>
      </w:r>
      <w:r w:rsidRPr="00F5253D">
        <w:rPr>
          <w:szCs w:val="22"/>
          <w:lang w:val="en-GB"/>
        </w:rPr>
        <w:t xml:space="preserve"> and social security fees.</w:t>
      </w:r>
    </w:p>
    <w:p w14:paraId="65FCE1A4" w14:textId="77777777" w:rsidR="00DD30D7" w:rsidRPr="00F5253D" w:rsidRDefault="00DD30D7" w:rsidP="00F5253D">
      <w:pPr>
        <w:pStyle w:val="Liststycke"/>
        <w:ind w:left="709"/>
        <w:rPr>
          <w:szCs w:val="22"/>
          <w:lang w:val="en-GB"/>
        </w:rPr>
      </w:pPr>
    </w:p>
    <w:p w14:paraId="03411E19" w14:textId="43976701" w:rsidR="001F2EE4" w:rsidRPr="00FA743F" w:rsidRDefault="001F2EE4" w:rsidP="001F2EE4">
      <w:pPr>
        <w:pStyle w:val="Liststycke"/>
        <w:numPr>
          <w:ilvl w:val="0"/>
          <w:numId w:val="11"/>
        </w:numPr>
        <w:rPr>
          <w:lang w:val="en-GB"/>
        </w:rPr>
      </w:pPr>
      <w:r w:rsidRPr="00FA743F">
        <w:rPr>
          <w:lang w:val="en-GB"/>
        </w:rPr>
        <w:t xml:space="preserve">Review and confirm that the partner is reviewing implementing partners and/or suppliers to ensure that these parties are not included in the European Union's list of persons, groups and organisations subject to financial sanctions (EU sanctions list). </w:t>
      </w:r>
    </w:p>
    <w:p w14:paraId="37701D5E" w14:textId="77777777" w:rsidR="001F2EE4" w:rsidRPr="00FA743F" w:rsidRDefault="001F2EE4" w:rsidP="00AB3D55">
      <w:pPr>
        <w:pStyle w:val="Liststycke"/>
        <w:rPr>
          <w:lang w:val="en-GB"/>
        </w:rPr>
      </w:pPr>
    </w:p>
    <w:p w14:paraId="0428ABDD" w14:textId="742C4A05" w:rsidR="001F2EE4" w:rsidRPr="00FA2BCE" w:rsidRDefault="001F2EE4" w:rsidP="001F2EE4">
      <w:pPr>
        <w:pStyle w:val="Liststycke"/>
        <w:rPr>
          <w:lang w:val="en-GB"/>
        </w:rPr>
      </w:pPr>
      <w:r w:rsidRPr="00FA743F">
        <w:rPr>
          <w:lang w:val="en-GB"/>
        </w:rPr>
        <w:t>Ask whether any results of the review have been reported and, if so, report on these results.</w:t>
      </w:r>
    </w:p>
    <w:p w14:paraId="5B9D68D3" w14:textId="77777777" w:rsidR="001F2EE4" w:rsidRDefault="001F2EE4" w:rsidP="00AB3D55">
      <w:pPr>
        <w:pStyle w:val="Liststycke"/>
        <w:rPr>
          <w:u w:val="single"/>
          <w:lang w:val="en-GB"/>
        </w:rPr>
      </w:pPr>
    </w:p>
    <w:p w14:paraId="07BA1952" w14:textId="7CE54F85" w:rsidR="00DD30D7" w:rsidRPr="00D15D84" w:rsidRDefault="00DD30D7" w:rsidP="00F5253D">
      <w:pPr>
        <w:pStyle w:val="Liststycke"/>
        <w:numPr>
          <w:ilvl w:val="0"/>
          <w:numId w:val="11"/>
        </w:numPr>
        <w:ind w:left="426"/>
        <w:rPr>
          <w:u w:val="single"/>
          <w:lang w:val="en-GB"/>
        </w:rPr>
      </w:pPr>
      <w:r w:rsidRPr="00D15D84">
        <w:rPr>
          <w:u w:val="single"/>
          <w:lang w:val="en-GB"/>
        </w:rPr>
        <w:t>I</w:t>
      </w:r>
      <w:r w:rsidR="00B26274" w:rsidRPr="00D15D84">
        <w:rPr>
          <w:u w:val="single"/>
          <w:lang w:val="en-GB"/>
        </w:rPr>
        <w:t>nspect and confirm</w:t>
      </w:r>
      <w:r w:rsidR="00D15D84" w:rsidRPr="00D15D84">
        <w:rPr>
          <w:u w:val="single"/>
          <w:lang w:val="en-GB"/>
        </w:rPr>
        <w:t>:</w:t>
      </w:r>
      <w:r w:rsidRPr="00D15D84">
        <w:rPr>
          <w:u w:val="single"/>
          <w:lang w:val="en-GB"/>
        </w:rPr>
        <w:t xml:space="preserve"> </w:t>
      </w:r>
    </w:p>
    <w:p w14:paraId="33E9909C" w14:textId="77777777" w:rsidR="00DD30D7" w:rsidRPr="00AB3D55" w:rsidRDefault="00B26274" w:rsidP="00C36A25">
      <w:pPr>
        <w:pStyle w:val="Liststycke"/>
        <w:numPr>
          <w:ilvl w:val="1"/>
          <w:numId w:val="12"/>
        </w:numPr>
        <w:ind w:left="567"/>
        <w:rPr>
          <w:lang w:val="en-GB"/>
        </w:rPr>
      </w:pPr>
      <w:r w:rsidRPr="00F5253D">
        <w:rPr>
          <w:rFonts w:cs="Times New Roman"/>
          <w:szCs w:val="22"/>
          <w:lang w:val="en-GB"/>
        </w:rPr>
        <w:t xml:space="preserve">that the unspent fund balance (according to the financial report) at the end of the financial year </w:t>
      </w:r>
      <w:r w:rsidRPr="00F5253D">
        <w:rPr>
          <w:rFonts w:cs="Times New Roman"/>
          <w:b/>
          <w:bCs/>
          <w:szCs w:val="22"/>
          <w:lang w:val="en-GB"/>
        </w:rPr>
        <w:t>is in line with information provided in the accounting system and/or bank account.</w:t>
      </w:r>
      <w:r w:rsidR="00DD30D7" w:rsidRPr="00F5253D">
        <w:rPr>
          <w:rFonts w:cs="Times New Roman"/>
          <w:b/>
          <w:bCs/>
          <w:szCs w:val="22"/>
          <w:lang w:val="en-GB"/>
        </w:rPr>
        <w:t xml:space="preserve">  </w:t>
      </w:r>
    </w:p>
    <w:p w14:paraId="66E158A8" w14:textId="77777777" w:rsidR="001F2EE4" w:rsidRPr="00F5253D" w:rsidRDefault="001F2EE4" w:rsidP="00AB3D55">
      <w:pPr>
        <w:pStyle w:val="Liststycke"/>
        <w:ind w:left="567"/>
        <w:rPr>
          <w:lang w:val="en-GB"/>
        </w:rPr>
      </w:pPr>
    </w:p>
    <w:p w14:paraId="516DF82A" w14:textId="66CBCFA3" w:rsidR="00780705" w:rsidRPr="00F5253D" w:rsidRDefault="00B26274" w:rsidP="00C36A25">
      <w:pPr>
        <w:pStyle w:val="Liststycke"/>
        <w:numPr>
          <w:ilvl w:val="1"/>
          <w:numId w:val="12"/>
        </w:numPr>
        <w:ind w:left="567"/>
        <w:rPr>
          <w:lang w:val="en-GB"/>
        </w:rPr>
      </w:pPr>
      <w:r w:rsidRPr="00F5253D">
        <w:rPr>
          <w:rFonts w:cs="Times New Roman"/>
          <w:szCs w:val="22"/>
          <w:lang w:val="en-GB"/>
        </w:rPr>
        <w:t xml:space="preserve">Applicable the final year: </w:t>
      </w:r>
      <w:r w:rsidRPr="00F5253D">
        <w:rPr>
          <w:rFonts w:cs="Times New Roman"/>
          <w:b/>
          <w:bCs/>
          <w:szCs w:val="22"/>
          <w:lang w:val="en-GB"/>
        </w:rPr>
        <w:t>Inspect and confirm the unspent fund balance</w:t>
      </w:r>
      <w:r w:rsidRPr="00F5253D">
        <w:rPr>
          <w:rFonts w:cs="Times New Roman"/>
          <w:szCs w:val="22"/>
          <w:lang w:val="en-GB"/>
        </w:rPr>
        <w:t xml:space="preserve"> (including exchange gains) in the financial report and confirm the amount that shall be repaid to </w:t>
      </w:r>
      <w:r w:rsidRPr="00F5253D">
        <w:rPr>
          <w:rFonts w:cs="Times New Roman"/>
          <w:i/>
          <w:iCs/>
          <w:szCs w:val="22"/>
          <w:lang w:val="en-GB"/>
        </w:rPr>
        <w:t>Union to Unio</w:t>
      </w:r>
      <w:r w:rsidR="001554C1" w:rsidRPr="00F5253D">
        <w:rPr>
          <w:rFonts w:cs="Times New Roman"/>
          <w:i/>
          <w:iCs/>
          <w:szCs w:val="22"/>
          <w:lang w:val="en-GB"/>
        </w:rPr>
        <w:t>n.</w:t>
      </w:r>
    </w:p>
    <w:p w14:paraId="112DB4A5" w14:textId="75E02BC3" w:rsidR="001862B1" w:rsidRPr="00D15D84" w:rsidRDefault="001862B1" w:rsidP="00D15D84">
      <w:pPr>
        <w:pStyle w:val="Rubrik2"/>
      </w:pPr>
      <w:r w:rsidRPr="00D15D84">
        <w:t>Follow up of funds that are channelled to implementing partners</w:t>
      </w:r>
      <w:r w:rsidR="003E11DB">
        <w:t>:</w:t>
      </w:r>
    </w:p>
    <w:p w14:paraId="02D64D49" w14:textId="75133446" w:rsidR="00780705" w:rsidRPr="00F5253D" w:rsidRDefault="00780705" w:rsidP="00D44E72">
      <w:pPr>
        <w:pStyle w:val="Rubrik3"/>
        <w:rPr>
          <w:lang w:val="en-GB"/>
        </w:rPr>
      </w:pPr>
      <w:r w:rsidRPr="00F5253D">
        <w:rPr>
          <w:lang w:val="en-GB"/>
        </w:rPr>
        <w:t xml:space="preserve">Mandatory assignments that must be included if the Cooperation partner forward funds to </w:t>
      </w:r>
      <w:r w:rsidRPr="00D15D84">
        <w:rPr>
          <w:lang w:val="en-GB"/>
        </w:rPr>
        <w:t>implementing partners (IP’s):</w:t>
      </w:r>
    </w:p>
    <w:p w14:paraId="725F9DD1" w14:textId="4801A090" w:rsidR="00780705" w:rsidRPr="00F5253D" w:rsidRDefault="00780705" w:rsidP="00780705">
      <w:pPr>
        <w:pStyle w:val="Brdtextmedindrag3"/>
        <w:spacing w:after="240"/>
        <w:ind w:left="0"/>
        <w:jc w:val="both"/>
        <w:rPr>
          <w:rFonts w:ascii="Palatino Linotype" w:hAnsi="Palatino Linotype" w:cs="Times New Roman"/>
          <w:sz w:val="22"/>
          <w:szCs w:val="22"/>
          <w:lang w:val="en-GB"/>
        </w:rPr>
      </w:pPr>
      <w:r w:rsidRPr="00D2014A">
        <w:rPr>
          <w:rFonts w:ascii="Palatino Linotype" w:hAnsi="Palatino Linotype" w:cs="Times New Roman"/>
          <w:sz w:val="22"/>
          <w:szCs w:val="22"/>
          <w:lang w:val="en-GB"/>
        </w:rPr>
        <w:t xml:space="preserve">Choose a sample of a minimum of </w:t>
      </w:r>
      <w:r w:rsidR="00CE7AA7" w:rsidRPr="00D2014A">
        <w:rPr>
          <w:rFonts w:ascii="Palatino Linotype" w:hAnsi="Palatino Linotype" w:cs="Times New Roman"/>
          <w:sz w:val="22"/>
          <w:szCs w:val="22"/>
          <w:lang w:val="en-GB"/>
        </w:rPr>
        <w:t>40</w:t>
      </w:r>
      <w:r w:rsidRPr="00D2014A">
        <w:rPr>
          <w:rFonts w:ascii="Palatino Linotype" w:hAnsi="Palatino Linotype" w:cs="Times New Roman"/>
          <w:sz w:val="22"/>
          <w:szCs w:val="22"/>
          <w:lang w:val="en-GB"/>
        </w:rPr>
        <w:t xml:space="preserve"> % of the total of disbursed funds as well as </w:t>
      </w:r>
      <w:r w:rsidR="002421C7" w:rsidRPr="00D2014A">
        <w:rPr>
          <w:rFonts w:ascii="Palatino Linotype" w:hAnsi="Palatino Linotype" w:cs="Times New Roman"/>
          <w:sz w:val="22"/>
          <w:szCs w:val="22"/>
          <w:lang w:val="en-GB"/>
        </w:rPr>
        <w:t>30</w:t>
      </w:r>
      <w:r w:rsidRPr="00D2014A">
        <w:rPr>
          <w:rFonts w:ascii="Palatino Linotype" w:hAnsi="Palatino Linotype" w:cs="Times New Roman"/>
          <w:sz w:val="22"/>
          <w:szCs w:val="22"/>
          <w:lang w:val="en-GB"/>
        </w:rPr>
        <w:t> % of the number of IP’s or a maximum of 10 IP’s.</w:t>
      </w:r>
    </w:p>
    <w:p w14:paraId="593652E3" w14:textId="5FDC6EEA" w:rsidR="00780705" w:rsidRPr="00F5253D" w:rsidRDefault="00780705" w:rsidP="001F2EE4">
      <w:pPr>
        <w:pStyle w:val="Brdtextmedindrag3"/>
        <w:numPr>
          <w:ilvl w:val="0"/>
          <w:numId w:val="13"/>
        </w:numPr>
        <w:jc w:val="both"/>
        <w:rPr>
          <w:rFonts w:ascii="Palatino Linotype" w:hAnsi="Palatino Linotype" w:cs="Times New Roman"/>
          <w:sz w:val="22"/>
          <w:szCs w:val="22"/>
          <w:lang w:val="en-GB"/>
        </w:rPr>
      </w:pPr>
      <w:r w:rsidRPr="00F5253D">
        <w:rPr>
          <w:rFonts w:ascii="Palatino Linotype" w:hAnsi="Palatino Linotype" w:cs="Times New Roman"/>
          <w:sz w:val="22"/>
          <w:szCs w:val="22"/>
          <w:lang w:val="en-GB"/>
        </w:rPr>
        <w:t xml:space="preserve">Inspect and confirm whether the Cooperation partner has </w:t>
      </w:r>
      <w:r w:rsidRPr="00F5253D">
        <w:rPr>
          <w:rFonts w:ascii="Palatino Linotype" w:hAnsi="Palatino Linotype" w:cs="Times New Roman"/>
          <w:b/>
          <w:bCs/>
          <w:sz w:val="22"/>
          <w:szCs w:val="22"/>
          <w:lang w:val="en-GB"/>
        </w:rPr>
        <w:t>signed agreements</w:t>
      </w:r>
      <w:r w:rsidRPr="00F5253D">
        <w:rPr>
          <w:rFonts w:ascii="Palatino Linotype" w:hAnsi="Palatino Linotype" w:cs="Times New Roman"/>
          <w:sz w:val="22"/>
          <w:szCs w:val="22"/>
          <w:lang w:val="en-GB"/>
        </w:rPr>
        <w:t xml:space="preserve"> with the selected IP’s. </w:t>
      </w:r>
    </w:p>
    <w:p w14:paraId="0B779EBB" w14:textId="2F0C3E8D" w:rsidR="0064072C" w:rsidRPr="00F5253D" w:rsidRDefault="00780705" w:rsidP="005E4B08">
      <w:pPr>
        <w:pStyle w:val="Brdtextmedindrag3"/>
        <w:numPr>
          <w:ilvl w:val="0"/>
          <w:numId w:val="13"/>
        </w:numPr>
        <w:jc w:val="both"/>
        <w:rPr>
          <w:rFonts w:ascii="Palatino Linotype" w:hAnsi="Palatino Linotype"/>
          <w:sz w:val="22"/>
          <w:szCs w:val="22"/>
          <w:lang w:val="en-GB"/>
        </w:rPr>
      </w:pPr>
      <w:r w:rsidRPr="00F5253D">
        <w:rPr>
          <w:rFonts w:ascii="Palatino Linotype" w:hAnsi="Palatino Linotype" w:cs="Times New Roman"/>
          <w:sz w:val="22"/>
          <w:szCs w:val="22"/>
          <w:lang w:val="en-GB"/>
        </w:rPr>
        <w:t>Inspect and confirm whether t</w:t>
      </w:r>
      <w:r w:rsidRPr="00F5253D">
        <w:rPr>
          <w:rFonts w:ascii="Palatino Linotype" w:hAnsi="Palatino Linotype"/>
          <w:sz w:val="22"/>
          <w:szCs w:val="22"/>
          <w:lang w:val="en-GB"/>
        </w:rPr>
        <w:t xml:space="preserve">he Cooperation partner, </w:t>
      </w:r>
      <w:r w:rsidRPr="00F5253D">
        <w:rPr>
          <w:rFonts w:ascii="Palatino Linotype" w:hAnsi="Palatino Linotype"/>
          <w:b/>
          <w:bCs/>
          <w:sz w:val="22"/>
          <w:szCs w:val="22"/>
          <w:lang w:val="en-GB"/>
        </w:rPr>
        <w:t xml:space="preserve">in all agreements entered with IP’s, included the requirement to carry out annual audits. </w:t>
      </w:r>
      <w:r w:rsidRPr="00F5253D">
        <w:rPr>
          <w:rFonts w:ascii="Palatino Linotype" w:hAnsi="Palatino Linotype"/>
          <w:sz w:val="22"/>
          <w:szCs w:val="22"/>
          <w:lang w:val="en-GB"/>
        </w:rPr>
        <w:t xml:space="preserve">The requirement shall specify that these audits shall be carried out with application of ISA (reporting according to ISA 800/805) and a separate assignment according to ISRS 4400 should be included for project/programme support. </w:t>
      </w:r>
    </w:p>
    <w:p w14:paraId="1416B7E4" w14:textId="4A8C8282" w:rsidR="00780705" w:rsidRPr="00F5253D" w:rsidRDefault="00780705" w:rsidP="005E4B08">
      <w:pPr>
        <w:pStyle w:val="Brdtextmedindrag3"/>
        <w:ind w:left="360"/>
        <w:jc w:val="both"/>
        <w:rPr>
          <w:rFonts w:ascii="Palatino Linotype" w:hAnsi="Palatino Linotype"/>
          <w:sz w:val="22"/>
          <w:szCs w:val="22"/>
          <w:lang w:val="en-GB"/>
        </w:rPr>
      </w:pPr>
      <w:r w:rsidRPr="00F5253D">
        <w:rPr>
          <w:rFonts w:ascii="Palatino Linotype" w:hAnsi="Palatino Linotype"/>
          <w:sz w:val="22"/>
          <w:szCs w:val="22"/>
          <w:lang w:val="en-GB"/>
        </w:rPr>
        <w:t xml:space="preserve">If agreements regarding </w:t>
      </w:r>
      <w:r w:rsidRPr="00AB3D55">
        <w:rPr>
          <w:rFonts w:ascii="Palatino Linotype" w:hAnsi="Palatino Linotype"/>
          <w:b/>
          <w:bCs/>
          <w:sz w:val="22"/>
          <w:szCs w:val="22"/>
          <w:lang w:val="en-GB"/>
        </w:rPr>
        <w:t>core support</w:t>
      </w:r>
      <w:r w:rsidRPr="00F5253D">
        <w:rPr>
          <w:rFonts w:ascii="Palatino Linotype" w:hAnsi="Palatino Linotype"/>
          <w:sz w:val="22"/>
          <w:szCs w:val="22"/>
          <w:lang w:val="en-GB"/>
        </w:rPr>
        <w:t xml:space="preserve"> are entered into with IP’s, the audit shall be conducted in accordance with ISA 700 or National standards on auditing. </w:t>
      </w:r>
    </w:p>
    <w:p w14:paraId="46996F1C" w14:textId="22E63DDE" w:rsidR="00780705" w:rsidRPr="00F5253D" w:rsidRDefault="00780705" w:rsidP="005E4B08">
      <w:pPr>
        <w:pStyle w:val="Brdtextmedindrag3"/>
        <w:numPr>
          <w:ilvl w:val="0"/>
          <w:numId w:val="13"/>
        </w:numPr>
        <w:jc w:val="both"/>
        <w:rPr>
          <w:rFonts w:ascii="Palatino Linotype" w:hAnsi="Palatino Linotype" w:cs="Times New Roman"/>
          <w:sz w:val="22"/>
          <w:szCs w:val="22"/>
          <w:lang w:val="en-GB"/>
        </w:rPr>
      </w:pPr>
      <w:r w:rsidRPr="00F5253D">
        <w:rPr>
          <w:rFonts w:ascii="Palatino Linotype" w:hAnsi="Palatino Linotype" w:cs="Times New Roman"/>
          <w:sz w:val="22"/>
          <w:szCs w:val="22"/>
          <w:lang w:val="en-GB"/>
        </w:rPr>
        <w:lastRenderedPageBreak/>
        <w:t xml:space="preserve">Inquire and inspect whether the Cooperation </w:t>
      </w:r>
      <w:r w:rsidRPr="00F5253D">
        <w:rPr>
          <w:rFonts w:ascii="Palatino Linotype" w:hAnsi="Palatino Linotype" w:cs="Times New Roman"/>
          <w:b/>
          <w:bCs/>
          <w:sz w:val="22"/>
          <w:szCs w:val="22"/>
          <w:lang w:val="en-GB"/>
        </w:rPr>
        <w:t>partner has received financial reports and reports from auditors from all IP’s</w:t>
      </w:r>
      <w:r w:rsidRPr="00F5253D">
        <w:rPr>
          <w:rFonts w:ascii="Palatino Linotype" w:hAnsi="Palatino Linotype" w:cs="Times New Roman"/>
          <w:sz w:val="22"/>
          <w:szCs w:val="22"/>
          <w:lang w:val="en-GB"/>
        </w:rPr>
        <w:t xml:space="preserve"> included in the selected sample:</w:t>
      </w:r>
    </w:p>
    <w:p w14:paraId="07485161" w14:textId="35CC052E" w:rsidR="00780705" w:rsidRPr="00F5253D" w:rsidRDefault="00780705" w:rsidP="00C36A25">
      <w:pPr>
        <w:pStyle w:val="Brdtextmedindrag3"/>
        <w:numPr>
          <w:ilvl w:val="2"/>
          <w:numId w:val="14"/>
        </w:numPr>
        <w:ind w:left="567"/>
        <w:jc w:val="both"/>
        <w:rPr>
          <w:rFonts w:ascii="Palatino Linotype" w:hAnsi="Palatino Linotype" w:cs="Times New Roman"/>
          <w:sz w:val="22"/>
          <w:szCs w:val="22"/>
          <w:lang w:val="en-GB"/>
        </w:rPr>
      </w:pPr>
      <w:r w:rsidRPr="00F5253D">
        <w:rPr>
          <w:rFonts w:ascii="Palatino Linotype" w:hAnsi="Palatino Linotype" w:cs="Times New Roman"/>
          <w:sz w:val="22"/>
          <w:szCs w:val="22"/>
          <w:lang w:val="en-GB"/>
        </w:rPr>
        <w:t xml:space="preserve">Inquire and inspect whether the Cooperation </w:t>
      </w:r>
      <w:r w:rsidRPr="00F5253D">
        <w:rPr>
          <w:rFonts w:ascii="Palatino Linotype" w:hAnsi="Palatino Linotype" w:cs="Times New Roman"/>
          <w:b/>
          <w:bCs/>
          <w:sz w:val="22"/>
          <w:szCs w:val="22"/>
          <w:lang w:val="en-GB"/>
        </w:rPr>
        <w:t>partner has verified if reports from IP’s are in line with the requirements in the Agreement</w:t>
      </w:r>
      <w:r w:rsidRPr="00F5253D">
        <w:rPr>
          <w:rFonts w:ascii="Palatino Linotype" w:hAnsi="Palatino Linotype" w:cs="Times New Roman"/>
          <w:sz w:val="22"/>
          <w:szCs w:val="22"/>
          <w:lang w:val="en-GB"/>
        </w:rPr>
        <w:t xml:space="preserve">. </w:t>
      </w:r>
    </w:p>
    <w:p w14:paraId="7C669F4C" w14:textId="71B8AE84" w:rsidR="00780705" w:rsidRPr="00F5253D" w:rsidRDefault="00780705" w:rsidP="00C36A25">
      <w:pPr>
        <w:pStyle w:val="Brdtextmedindrag3"/>
        <w:numPr>
          <w:ilvl w:val="2"/>
          <w:numId w:val="14"/>
        </w:numPr>
        <w:ind w:left="567"/>
        <w:jc w:val="both"/>
        <w:rPr>
          <w:rFonts w:ascii="Palatino Linotype" w:hAnsi="Palatino Linotype" w:cs="Times New Roman"/>
          <w:sz w:val="22"/>
          <w:szCs w:val="22"/>
          <w:lang w:val="en-GB"/>
        </w:rPr>
      </w:pPr>
      <w:r w:rsidRPr="00F5253D">
        <w:rPr>
          <w:rFonts w:ascii="Palatino Linotype" w:hAnsi="Palatino Linotype" w:cs="Times New Roman"/>
          <w:sz w:val="22"/>
          <w:szCs w:val="22"/>
          <w:lang w:val="en-GB"/>
        </w:rPr>
        <w:t xml:space="preserve">Inquire and inspect whether the Cooperation </w:t>
      </w:r>
      <w:r w:rsidRPr="00F5253D">
        <w:rPr>
          <w:rFonts w:ascii="Palatino Linotype" w:hAnsi="Palatino Linotype" w:cs="Times New Roman"/>
          <w:b/>
          <w:bCs/>
          <w:sz w:val="22"/>
          <w:szCs w:val="22"/>
          <w:lang w:val="en-GB"/>
        </w:rPr>
        <w:t>partner has documented its assessment</w:t>
      </w:r>
      <w:r w:rsidRPr="00F5253D">
        <w:rPr>
          <w:rFonts w:ascii="Palatino Linotype" w:hAnsi="Palatino Linotype" w:cs="Times New Roman"/>
          <w:sz w:val="22"/>
          <w:szCs w:val="22"/>
          <w:lang w:val="en-GB"/>
        </w:rPr>
        <w:t xml:space="preserve"> of the submitted financial reports and reporting from auditors including management responses and action plans from selected IP’s. </w:t>
      </w:r>
    </w:p>
    <w:p w14:paraId="29F8E54C" w14:textId="77777777" w:rsidR="00C36A25" w:rsidRDefault="00780705" w:rsidP="00F85FFF">
      <w:pPr>
        <w:pStyle w:val="Brdtextmedindrag3"/>
        <w:numPr>
          <w:ilvl w:val="2"/>
          <w:numId w:val="14"/>
        </w:numPr>
        <w:ind w:left="567"/>
        <w:jc w:val="both"/>
        <w:rPr>
          <w:rFonts w:ascii="Palatino Linotype" w:hAnsi="Palatino Linotype" w:cs="Times New Roman"/>
          <w:sz w:val="22"/>
          <w:szCs w:val="22"/>
          <w:lang w:val="en-GB"/>
        </w:rPr>
      </w:pPr>
      <w:r w:rsidRPr="00C36A25">
        <w:rPr>
          <w:rFonts w:ascii="Palatino Linotype" w:hAnsi="Palatino Linotype" w:cs="Times New Roman"/>
          <w:sz w:val="22"/>
          <w:szCs w:val="22"/>
          <w:lang w:val="en-GB"/>
        </w:rPr>
        <w:t xml:space="preserve">Inquire and inspect whether the Cooperation </w:t>
      </w:r>
      <w:r w:rsidRPr="00C36A25">
        <w:rPr>
          <w:rFonts w:ascii="Palatino Linotype" w:hAnsi="Palatino Linotype" w:cs="Times New Roman"/>
          <w:b/>
          <w:bCs/>
          <w:sz w:val="22"/>
          <w:szCs w:val="22"/>
          <w:lang w:val="en-GB"/>
        </w:rPr>
        <w:t>partner has documented its follow-up actions based on the information provided in the financial reports and the reporting from the auditor</w:t>
      </w:r>
      <w:r w:rsidRPr="00C36A25">
        <w:rPr>
          <w:rFonts w:ascii="Palatino Linotype" w:hAnsi="Palatino Linotype" w:cs="Times New Roman"/>
          <w:sz w:val="22"/>
          <w:szCs w:val="22"/>
          <w:lang w:val="en-GB"/>
        </w:rPr>
        <w:t xml:space="preserve"> of the selected IP’s. </w:t>
      </w:r>
    </w:p>
    <w:p w14:paraId="200969D5" w14:textId="0D164244" w:rsidR="00780705" w:rsidRPr="00C36A25" w:rsidRDefault="00780705" w:rsidP="00F85FFF">
      <w:pPr>
        <w:pStyle w:val="Brdtextmedindrag3"/>
        <w:numPr>
          <w:ilvl w:val="2"/>
          <w:numId w:val="14"/>
        </w:numPr>
        <w:ind w:left="567"/>
        <w:jc w:val="both"/>
        <w:rPr>
          <w:rFonts w:ascii="Palatino Linotype" w:hAnsi="Palatino Linotype" w:cs="Times New Roman"/>
          <w:sz w:val="22"/>
          <w:szCs w:val="22"/>
          <w:lang w:val="en-GB"/>
        </w:rPr>
      </w:pPr>
      <w:r w:rsidRPr="00C36A25">
        <w:rPr>
          <w:rFonts w:ascii="Palatino Linotype" w:hAnsi="Palatino Linotype" w:cs="Times New Roman"/>
          <w:sz w:val="22"/>
          <w:szCs w:val="22"/>
          <w:lang w:val="en-GB"/>
        </w:rPr>
        <w:t xml:space="preserve">Inquire and inspect whether the Cooperation </w:t>
      </w:r>
      <w:r w:rsidRPr="00C36A25">
        <w:rPr>
          <w:rFonts w:ascii="Palatino Linotype" w:hAnsi="Palatino Linotype" w:cs="Times New Roman"/>
          <w:b/>
          <w:bCs/>
          <w:sz w:val="22"/>
          <w:szCs w:val="22"/>
          <w:lang w:val="en-GB"/>
        </w:rPr>
        <w:t>partner has reported substantial observations</w:t>
      </w:r>
      <w:r w:rsidRPr="00F5253D">
        <w:rPr>
          <w:b/>
          <w:bCs/>
          <w:sz w:val="22"/>
          <w:szCs w:val="22"/>
          <w:vertAlign w:val="superscript"/>
          <w:lang w:val="en-GB"/>
        </w:rPr>
        <w:footnoteReference w:id="6"/>
      </w:r>
      <w:r w:rsidRPr="00C36A25">
        <w:rPr>
          <w:rFonts w:ascii="Palatino Linotype" w:hAnsi="Palatino Linotype" w:cs="Times New Roman"/>
          <w:b/>
          <w:bCs/>
          <w:sz w:val="22"/>
          <w:szCs w:val="22"/>
          <w:lang w:val="en-GB"/>
        </w:rPr>
        <w:t xml:space="preserve"> from selected IP’s audit reports in its communication with </w:t>
      </w:r>
      <w:r w:rsidR="00200730" w:rsidRPr="00C36A25">
        <w:rPr>
          <w:rFonts w:ascii="Palatino Linotype" w:hAnsi="Palatino Linotype" w:cs="Times New Roman"/>
          <w:b/>
          <w:bCs/>
          <w:i/>
          <w:iCs/>
          <w:sz w:val="22"/>
          <w:szCs w:val="22"/>
          <w:lang w:val="en-GB"/>
        </w:rPr>
        <w:t>Union to Union</w:t>
      </w:r>
      <w:r w:rsidRPr="00C36A25">
        <w:rPr>
          <w:rFonts w:ascii="Palatino Linotype" w:hAnsi="Palatino Linotype" w:cs="Times New Roman"/>
          <w:sz w:val="22"/>
          <w:szCs w:val="22"/>
          <w:lang w:val="en-GB"/>
        </w:rPr>
        <w:t>. List observations</w:t>
      </w:r>
      <w:r w:rsidRPr="00F5253D">
        <w:rPr>
          <w:sz w:val="22"/>
          <w:szCs w:val="22"/>
          <w:vertAlign w:val="superscript"/>
          <w:lang w:val="en-GB"/>
        </w:rPr>
        <w:footnoteReference w:id="7"/>
      </w:r>
      <w:r w:rsidRPr="00C36A25">
        <w:rPr>
          <w:rFonts w:ascii="Palatino Linotype" w:hAnsi="Palatino Linotype" w:cs="Times New Roman"/>
          <w:sz w:val="22"/>
          <w:szCs w:val="22"/>
          <w:lang w:val="en-GB"/>
        </w:rPr>
        <w:t xml:space="preserve"> from IP’s audit reports which have been part of this sample.</w:t>
      </w:r>
    </w:p>
    <w:p w14:paraId="13C982DE" w14:textId="1EFC3125" w:rsidR="005210DD" w:rsidRPr="00F5253D" w:rsidRDefault="00D44E72" w:rsidP="00D44E72">
      <w:pPr>
        <w:pStyle w:val="Rubrik3"/>
        <w:rPr>
          <w:lang w:val="en-GB"/>
        </w:rPr>
      </w:pPr>
      <w:r w:rsidRPr="003D18A5">
        <w:rPr>
          <w:i/>
          <w:iCs/>
          <w:lang w:val="en-GB"/>
        </w:rPr>
        <w:t>Union to Unions</w:t>
      </w:r>
      <w:r w:rsidRPr="00F5253D">
        <w:rPr>
          <w:lang w:val="en-GB"/>
        </w:rPr>
        <w:t xml:space="preserve"> addition</w:t>
      </w:r>
      <w:r w:rsidR="00BA5B35">
        <w:rPr>
          <w:lang w:val="en-GB"/>
        </w:rPr>
        <w:t>al assignments</w:t>
      </w:r>
    </w:p>
    <w:p w14:paraId="4D4F214E" w14:textId="4DC569ED" w:rsidR="00194177" w:rsidRPr="00F5253D" w:rsidRDefault="00194177" w:rsidP="00401FEF">
      <w:pPr>
        <w:pStyle w:val="Default"/>
        <w:numPr>
          <w:ilvl w:val="0"/>
          <w:numId w:val="13"/>
        </w:numPr>
        <w:spacing w:after="120"/>
        <w:ind w:left="425" w:hanging="425"/>
        <w:rPr>
          <w:rFonts w:ascii="Palatino Linotype" w:hAnsi="Palatino Linotype"/>
          <w:color w:val="auto"/>
          <w:sz w:val="22"/>
          <w:szCs w:val="22"/>
          <w:lang w:val="en-GB"/>
        </w:rPr>
      </w:pPr>
      <w:r w:rsidRPr="00F5253D">
        <w:rPr>
          <w:rFonts w:ascii="Palatino Linotype" w:hAnsi="Palatino Linotype" w:cs="Palatino Linotype"/>
          <w:color w:val="auto"/>
          <w:sz w:val="22"/>
          <w:szCs w:val="22"/>
          <w:lang w:val="en-GB"/>
        </w:rPr>
        <w:t xml:space="preserve">Review that an organizational assessment has been done before entering in agreement with organizations at subordinate level. </w:t>
      </w:r>
    </w:p>
    <w:p w14:paraId="4BC52FF3" w14:textId="297D7FA4" w:rsidR="00FC657C" w:rsidRPr="00F5253D" w:rsidRDefault="00FC657C" w:rsidP="00401FEF">
      <w:pPr>
        <w:pStyle w:val="Default"/>
        <w:numPr>
          <w:ilvl w:val="0"/>
          <w:numId w:val="13"/>
        </w:numPr>
        <w:spacing w:after="120"/>
        <w:ind w:left="426" w:hanging="426"/>
        <w:rPr>
          <w:rFonts w:ascii="Palatino Linotype" w:hAnsi="Palatino Linotype" w:cs="Palatino Linotype"/>
          <w:color w:val="auto"/>
          <w:sz w:val="22"/>
          <w:szCs w:val="22"/>
          <w:lang w:val="en-GB"/>
        </w:rPr>
      </w:pPr>
      <w:r w:rsidRPr="00F5253D">
        <w:rPr>
          <w:rFonts w:ascii="Palatino Linotype" w:hAnsi="Palatino Linotype" w:cs="Palatino Linotype"/>
          <w:color w:val="auto"/>
          <w:sz w:val="22"/>
          <w:szCs w:val="22"/>
          <w:lang w:val="en-GB"/>
        </w:rPr>
        <w:t xml:space="preserve">If the </w:t>
      </w:r>
      <w:r w:rsidRPr="00F5253D">
        <w:rPr>
          <w:rFonts w:ascii="Palatino Linotype" w:hAnsi="Palatino Linotype"/>
          <w:color w:val="auto"/>
          <w:sz w:val="22"/>
          <w:szCs w:val="22"/>
          <w:lang w:val="en-GB"/>
        </w:rPr>
        <w:t xml:space="preserve">Cooperation </w:t>
      </w:r>
      <w:r w:rsidRPr="00F5253D">
        <w:rPr>
          <w:rFonts w:ascii="Palatino Linotype" w:hAnsi="Palatino Linotype" w:cs="Palatino Linotype"/>
          <w:color w:val="auto"/>
          <w:sz w:val="22"/>
          <w:szCs w:val="22"/>
          <w:lang w:val="en-GB"/>
        </w:rPr>
        <w:t xml:space="preserve">partner has agreements on subsequent levels with local partners for less than 75 000 SEK, the auditor shall review if the </w:t>
      </w:r>
      <w:r w:rsidRPr="00F5253D">
        <w:rPr>
          <w:rFonts w:ascii="Palatino Linotype" w:hAnsi="Palatino Linotype"/>
          <w:color w:val="auto"/>
          <w:sz w:val="22"/>
          <w:szCs w:val="22"/>
          <w:lang w:val="en-GB"/>
        </w:rPr>
        <w:t xml:space="preserve">Co-operation </w:t>
      </w:r>
      <w:r w:rsidRPr="00F5253D">
        <w:rPr>
          <w:rFonts w:ascii="Palatino Linotype" w:hAnsi="Palatino Linotype" w:cs="Palatino Linotype"/>
          <w:color w:val="auto"/>
          <w:sz w:val="22"/>
          <w:szCs w:val="22"/>
          <w:lang w:val="en-GB"/>
        </w:rPr>
        <w:t xml:space="preserve">partner has a written approval from </w:t>
      </w:r>
      <w:r w:rsidRPr="00F5253D">
        <w:rPr>
          <w:rFonts w:ascii="Palatino Linotype" w:hAnsi="Palatino Linotype" w:cs="Palatino Linotype"/>
          <w:i/>
          <w:color w:val="auto"/>
          <w:sz w:val="22"/>
          <w:szCs w:val="22"/>
          <w:lang w:val="en-GB"/>
        </w:rPr>
        <w:t>Union to Union</w:t>
      </w:r>
      <w:r w:rsidRPr="00F5253D">
        <w:rPr>
          <w:rFonts w:ascii="Palatino Linotype" w:hAnsi="Palatino Linotype" w:cs="Palatino Linotype"/>
          <w:color w:val="auto"/>
          <w:sz w:val="22"/>
          <w:szCs w:val="22"/>
          <w:lang w:val="en-GB"/>
        </w:rPr>
        <w:t xml:space="preserve"> to include the costs on subsequent level in the </w:t>
      </w:r>
      <w:r w:rsidRPr="00F5253D">
        <w:rPr>
          <w:rFonts w:ascii="Palatino Linotype" w:hAnsi="Palatino Linotype"/>
          <w:color w:val="auto"/>
          <w:sz w:val="22"/>
          <w:szCs w:val="22"/>
          <w:lang w:val="en-GB"/>
        </w:rPr>
        <w:t xml:space="preserve">Cooperation </w:t>
      </w:r>
      <w:r w:rsidRPr="00F5253D">
        <w:rPr>
          <w:rFonts w:ascii="Palatino Linotype" w:hAnsi="Palatino Linotype" w:cs="Palatino Linotype"/>
          <w:color w:val="auto"/>
          <w:sz w:val="22"/>
          <w:szCs w:val="22"/>
          <w:lang w:val="en-GB"/>
        </w:rPr>
        <w:t>partners own audit.</w:t>
      </w:r>
    </w:p>
    <w:p w14:paraId="23B21631" w14:textId="1C918C54" w:rsidR="00377963" w:rsidRPr="00F5253D" w:rsidRDefault="00377963" w:rsidP="00FC657C">
      <w:pPr>
        <w:pStyle w:val="Default"/>
        <w:spacing w:after="120"/>
        <w:ind w:left="425"/>
        <w:rPr>
          <w:rFonts w:ascii="Palatino Linotype" w:hAnsi="Palatino Linotype" w:cs="Palatino Linotype"/>
          <w:color w:val="auto"/>
          <w:sz w:val="22"/>
          <w:szCs w:val="22"/>
          <w:lang w:val="en-GB"/>
        </w:rPr>
      </w:pPr>
      <w:r w:rsidRPr="00F5253D">
        <w:rPr>
          <w:rFonts w:ascii="Palatino Linotype" w:hAnsi="Palatino Linotype" w:cs="Palatino Linotype"/>
          <w:color w:val="auto"/>
          <w:sz w:val="22"/>
          <w:szCs w:val="22"/>
          <w:lang w:val="en-GB"/>
        </w:rPr>
        <w:t xml:space="preserve">If the Cooperation partner has an approved exception </w:t>
      </w:r>
      <w:r w:rsidR="00FC657C" w:rsidRPr="00F5253D">
        <w:rPr>
          <w:rFonts w:ascii="Palatino Linotype" w:hAnsi="Palatino Linotype" w:cs="Palatino Linotype"/>
          <w:color w:val="auto"/>
          <w:sz w:val="22"/>
          <w:szCs w:val="22"/>
          <w:lang w:val="en-GB"/>
        </w:rPr>
        <w:t xml:space="preserve">from </w:t>
      </w:r>
      <w:r w:rsidRPr="00F5253D">
        <w:rPr>
          <w:rFonts w:ascii="Palatino Linotype" w:hAnsi="Palatino Linotype" w:cs="Palatino Linotype"/>
          <w:i/>
          <w:color w:val="auto"/>
          <w:sz w:val="22"/>
          <w:szCs w:val="22"/>
          <w:lang w:val="en-GB"/>
        </w:rPr>
        <w:t>Union to Union</w:t>
      </w:r>
      <w:r w:rsidRPr="00F5253D">
        <w:rPr>
          <w:rFonts w:ascii="Palatino Linotype" w:hAnsi="Palatino Linotype" w:cs="Palatino Linotype"/>
          <w:color w:val="auto"/>
          <w:sz w:val="22"/>
          <w:szCs w:val="22"/>
          <w:lang w:val="en-GB"/>
        </w:rPr>
        <w:t xml:space="preserve"> permitting local audit to be done at regional level the auditor shall review that the agreed stipulated special routines and conditions is adhered to.</w:t>
      </w:r>
    </w:p>
    <w:p w14:paraId="0F733716" w14:textId="3E3ED94F" w:rsidR="00670C29" w:rsidRPr="00F5253D" w:rsidRDefault="002B2B36" w:rsidP="00401FEF">
      <w:pPr>
        <w:pStyle w:val="Default"/>
        <w:numPr>
          <w:ilvl w:val="0"/>
          <w:numId w:val="13"/>
        </w:numPr>
        <w:spacing w:after="120"/>
        <w:ind w:left="425" w:hanging="425"/>
        <w:rPr>
          <w:rFonts w:ascii="Palatino Linotype" w:hAnsi="Palatino Linotype" w:cs="Palatino Linotype"/>
          <w:color w:val="auto"/>
          <w:sz w:val="22"/>
          <w:szCs w:val="22"/>
          <w:lang w:val="en-GB"/>
        </w:rPr>
      </w:pPr>
      <w:r w:rsidRPr="00F5253D">
        <w:rPr>
          <w:rFonts w:ascii="Palatino Linotype" w:hAnsi="Palatino Linotype" w:cs="Palatino Linotype"/>
          <w:color w:val="auto"/>
          <w:sz w:val="22"/>
          <w:szCs w:val="22"/>
          <w:lang w:val="en-GB"/>
        </w:rPr>
        <w:t>If the C</w:t>
      </w:r>
      <w:r w:rsidR="00D44E72" w:rsidRPr="00F5253D">
        <w:rPr>
          <w:rFonts w:ascii="Palatino Linotype" w:hAnsi="Palatino Linotype" w:cs="Palatino Linotype"/>
          <w:color w:val="auto"/>
          <w:sz w:val="22"/>
          <w:szCs w:val="22"/>
          <w:lang w:val="en-GB"/>
        </w:rPr>
        <w:t>o</w:t>
      </w:r>
      <w:r w:rsidRPr="00F5253D">
        <w:rPr>
          <w:rFonts w:ascii="Palatino Linotype" w:hAnsi="Palatino Linotype" w:cs="Palatino Linotype"/>
          <w:color w:val="auto"/>
          <w:sz w:val="22"/>
          <w:szCs w:val="22"/>
          <w:lang w:val="en-GB"/>
        </w:rPr>
        <w:t xml:space="preserve">operation partner has an approved exception </w:t>
      </w:r>
      <w:r w:rsidR="004B67D2" w:rsidRPr="00F5253D">
        <w:rPr>
          <w:rFonts w:ascii="Palatino Linotype" w:hAnsi="Palatino Linotype" w:cs="Palatino Linotype"/>
          <w:color w:val="auto"/>
          <w:sz w:val="22"/>
          <w:szCs w:val="22"/>
          <w:lang w:val="en-GB"/>
        </w:rPr>
        <w:t xml:space="preserve">from </w:t>
      </w:r>
      <w:r w:rsidRPr="00F5253D">
        <w:rPr>
          <w:rFonts w:ascii="Palatino Linotype" w:hAnsi="Palatino Linotype" w:cs="Palatino Linotype"/>
          <w:i/>
          <w:color w:val="auto"/>
          <w:sz w:val="22"/>
          <w:szCs w:val="22"/>
          <w:lang w:val="en-GB"/>
        </w:rPr>
        <w:t>Union to Union</w:t>
      </w:r>
      <w:r w:rsidRPr="00F5253D">
        <w:rPr>
          <w:rFonts w:ascii="Palatino Linotype" w:hAnsi="Palatino Linotype" w:cs="Palatino Linotype"/>
          <w:color w:val="auto"/>
          <w:sz w:val="22"/>
          <w:szCs w:val="22"/>
          <w:lang w:val="en-GB"/>
        </w:rPr>
        <w:t xml:space="preserve"> permitting transfer of funds outside of the international banking system, the auditor shall review that the agreed stipulated special routines and conditions is adhered to. </w:t>
      </w:r>
    </w:p>
    <w:p w14:paraId="6DC94C9A" w14:textId="77777777" w:rsidR="00194177" w:rsidRPr="00F5253D" w:rsidRDefault="00194177" w:rsidP="00401FEF">
      <w:pPr>
        <w:pStyle w:val="Default"/>
        <w:numPr>
          <w:ilvl w:val="0"/>
          <w:numId w:val="13"/>
        </w:numPr>
        <w:spacing w:after="120"/>
        <w:ind w:left="425" w:hanging="425"/>
        <w:rPr>
          <w:rFonts w:ascii="Palatino Linotype" w:hAnsi="Palatino Linotype"/>
          <w:color w:val="auto"/>
          <w:sz w:val="22"/>
          <w:szCs w:val="22"/>
          <w:lang w:val="en-GB"/>
        </w:rPr>
      </w:pPr>
      <w:r w:rsidRPr="00F5253D">
        <w:rPr>
          <w:rFonts w:ascii="Palatino Linotype" w:hAnsi="Palatino Linotype" w:cs="Palatino Linotype"/>
          <w:color w:val="auto"/>
          <w:sz w:val="22"/>
          <w:szCs w:val="22"/>
          <w:lang w:val="en-GB"/>
        </w:rPr>
        <w:t xml:space="preserve">Review that the project/program funds are deposited in a bank account that requires two authorized signatories jointly, until funds are spent on the project/programme or paid out to organizations at subordinate levels. </w:t>
      </w:r>
    </w:p>
    <w:p w14:paraId="792106F7" w14:textId="0D2BEDDE" w:rsidR="00C36A25" w:rsidRDefault="00194177" w:rsidP="00401FEF">
      <w:pPr>
        <w:pStyle w:val="Default"/>
        <w:numPr>
          <w:ilvl w:val="0"/>
          <w:numId w:val="13"/>
        </w:numPr>
        <w:spacing w:after="120"/>
        <w:ind w:left="425" w:hanging="425"/>
        <w:rPr>
          <w:rFonts w:ascii="Palatino Linotype" w:hAnsi="Palatino Linotype" w:cs="Palatino Linotype"/>
          <w:color w:val="auto"/>
          <w:sz w:val="22"/>
          <w:szCs w:val="22"/>
          <w:lang w:val="en-GB"/>
        </w:rPr>
      </w:pPr>
      <w:r w:rsidRPr="00F5253D">
        <w:rPr>
          <w:rFonts w:ascii="Palatino Linotype" w:hAnsi="Palatino Linotype" w:cs="Palatino Linotype"/>
          <w:color w:val="auto"/>
          <w:sz w:val="22"/>
          <w:szCs w:val="22"/>
          <w:lang w:val="en-GB"/>
        </w:rPr>
        <w:t xml:space="preserve">That any interest accruing to the project/programme is included in the financial reports. </w:t>
      </w:r>
    </w:p>
    <w:p w14:paraId="69511278" w14:textId="77777777" w:rsidR="00150970" w:rsidRDefault="00150970" w:rsidP="00150970">
      <w:pPr>
        <w:pStyle w:val="Default"/>
        <w:spacing w:after="120"/>
        <w:ind w:left="425"/>
        <w:rPr>
          <w:rFonts w:ascii="Palatino Linotype" w:hAnsi="Palatino Linotype" w:cs="Palatino Linotype"/>
          <w:color w:val="auto"/>
          <w:sz w:val="22"/>
          <w:szCs w:val="22"/>
          <w:lang w:val="en-GB"/>
        </w:rPr>
      </w:pPr>
    </w:p>
    <w:p w14:paraId="1F436C5A" w14:textId="2FEDED4C" w:rsidR="00C64FE2" w:rsidRPr="003D18A5" w:rsidRDefault="00C64FE2" w:rsidP="003D18A5">
      <w:pPr>
        <w:pStyle w:val="Rubrik1"/>
        <w:numPr>
          <w:ilvl w:val="0"/>
          <w:numId w:val="15"/>
        </w:numPr>
        <w:ind w:left="284"/>
        <w:rPr>
          <w:sz w:val="24"/>
          <w:szCs w:val="24"/>
          <w:lang w:val="en-GB"/>
        </w:rPr>
      </w:pPr>
      <w:r w:rsidRPr="003D18A5">
        <w:rPr>
          <w:sz w:val="24"/>
          <w:szCs w:val="24"/>
          <w:lang w:val="en-GB"/>
        </w:rPr>
        <w:t xml:space="preserve">The reporting </w:t>
      </w:r>
    </w:p>
    <w:p w14:paraId="401D263B" w14:textId="5130937A" w:rsidR="00C64FE2" w:rsidRPr="00F5253D" w:rsidRDefault="00C64FE2" w:rsidP="0028413D">
      <w:pPr>
        <w:tabs>
          <w:tab w:val="left" w:pos="720"/>
          <w:tab w:val="left" w:pos="1728"/>
        </w:tabs>
        <w:rPr>
          <w:rFonts w:cs="Times New Roman"/>
          <w:lang w:val="en-GB"/>
        </w:rPr>
      </w:pPr>
      <w:r w:rsidRPr="00F5253D">
        <w:rPr>
          <w:rFonts w:cs="Times New Roman"/>
          <w:lang w:val="en-GB"/>
        </w:rPr>
        <w:t>The reporting shall be signed by the responsible auditor (not just the audit firm</w:t>
      </w:r>
      <w:r w:rsidRPr="00F5253D">
        <w:rPr>
          <w:rStyle w:val="Fotnotsreferens"/>
          <w:rFonts w:cs="Times New Roman"/>
          <w:lang w:val="en-GB"/>
        </w:rPr>
        <w:footnoteReference w:id="8"/>
      </w:r>
      <w:r w:rsidRPr="00F5253D">
        <w:rPr>
          <w:rFonts w:cs="Times New Roman"/>
          <w:lang w:val="en-GB"/>
        </w:rPr>
        <w:t xml:space="preserve">) and shall include the title of the responsible auditor. </w:t>
      </w:r>
    </w:p>
    <w:p w14:paraId="5B4EC2DE" w14:textId="77777777" w:rsidR="00C64FE2" w:rsidRPr="00F5253D" w:rsidRDefault="00C64FE2" w:rsidP="0028413D">
      <w:pPr>
        <w:contextualSpacing/>
        <w:rPr>
          <w:rFonts w:cs="Times New Roman"/>
          <w:b/>
          <w:bCs/>
          <w:i/>
          <w:iCs/>
          <w:lang w:val="en-GB"/>
        </w:rPr>
      </w:pPr>
      <w:r w:rsidRPr="00F5253D">
        <w:rPr>
          <w:rFonts w:cs="Times New Roman"/>
          <w:b/>
          <w:bCs/>
          <w:i/>
          <w:iCs/>
          <w:lang w:val="en-GB"/>
        </w:rPr>
        <w:t>Reporting from the ISA assignment</w:t>
      </w:r>
    </w:p>
    <w:p w14:paraId="5F88B99A" w14:textId="30161C77" w:rsidR="00C64FE2" w:rsidRPr="00F5253D" w:rsidRDefault="00C64FE2" w:rsidP="0028413D">
      <w:pPr>
        <w:contextualSpacing/>
        <w:rPr>
          <w:rFonts w:cs="Times New Roman"/>
          <w:lang w:val="en-GB"/>
        </w:rPr>
      </w:pPr>
      <w:r w:rsidRPr="00F5253D">
        <w:rPr>
          <w:rFonts w:cs="Times New Roman"/>
          <w:lang w:val="en-GB"/>
        </w:rPr>
        <w:t>The reporting from the auditor shall include an independent auditor’s report in accordance with the format in standard ISA 800/805 and the auditor’s opinion shall be clearly stated.  The financial report that has been the subject of the audit shall be attached to the audit report.</w:t>
      </w:r>
    </w:p>
    <w:p w14:paraId="261ECE3C" w14:textId="77777777" w:rsidR="00C64FE2" w:rsidRPr="00F5253D" w:rsidRDefault="00C64FE2" w:rsidP="0028413D">
      <w:pPr>
        <w:contextualSpacing/>
        <w:rPr>
          <w:rFonts w:cs="Times New Roman"/>
          <w:lang w:val="en-GB"/>
        </w:rPr>
      </w:pPr>
    </w:p>
    <w:p w14:paraId="47963C35" w14:textId="328F0E8F" w:rsidR="00C64FE2" w:rsidRPr="00F5253D" w:rsidRDefault="00C64FE2" w:rsidP="0028413D">
      <w:pPr>
        <w:contextualSpacing/>
        <w:rPr>
          <w:rFonts w:cs="Times New Roman"/>
          <w:lang w:val="en-GB"/>
        </w:rPr>
      </w:pPr>
      <w:r w:rsidRPr="00F5253D">
        <w:rPr>
          <w:rFonts w:cs="Times New Roman"/>
          <w:lang w:val="en-GB"/>
        </w:rPr>
        <w:t xml:space="preserve">The reporting shall also include a Management letter that discloses all audit findings, as well as weaknesses identified during the audit process. The auditor shall make recommendations to address the identified findings and weaknesses. The recommendations shall be presented in priority order and with a risk classification. </w:t>
      </w:r>
    </w:p>
    <w:p w14:paraId="69909571" w14:textId="77777777" w:rsidR="00C64FE2" w:rsidRPr="00F5253D" w:rsidRDefault="00C64FE2" w:rsidP="0028413D">
      <w:pPr>
        <w:contextualSpacing/>
        <w:rPr>
          <w:rFonts w:cs="Times New Roman"/>
          <w:lang w:val="en-GB"/>
        </w:rPr>
      </w:pPr>
    </w:p>
    <w:p w14:paraId="6AC2083C" w14:textId="77777777" w:rsidR="00C64FE2" w:rsidRPr="00F5253D" w:rsidRDefault="00C64FE2" w:rsidP="0028413D">
      <w:pPr>
        <w:contextualSpacing/>
        <w:rPr>
          <w:rFonts w:cs="Times New Roman"/>
          <w:lang w:val="en-GB"/>
        </w:rPr>
      </w:pPr>
      <w:r w:rsidRPr="00F5253D">
        <w:rPr>
          <w:rFonts w:cs="Times New Roman"/>
          <w:lang w:val="en-GB"/>
        </w:rPr>
        <w:t>Measures taken by the Cooperation partner to address weaknesses identified in previous audits shall also be presented in the Management Letter. If the previous audit did not have any findings or weaknesses to be followed-up on, a clarification of this must be disclosed in the audit reporting.</w:t>
      </w:r>
    </w:p>
    <w:p w14:paraId="30C2CD20" w14:textId="77777777" w:rsidR="00C64FE2" w:rsidRPr="00F5253D" w:rsidRDefault="00C64FE2" w:rsidP="0028413D">
      <w:pPr>
        <w:contextualSpacing/>
        <w:rPr>
          <w:rFonts w:cs="Times New Roman"/>
          <w:lang w:val="en-GB"/>
        </w:rPr>
      </w:pPr>
    </w:p>
    <w:p w14:paraId="62A373E1" w14:textId="262C2C75" w:rsidR="00E178EB" w:rsidRPr="00F5253D" w:rsidRDefault="00C64FE2" w:rsidP="00C64FE2">
      <w:pPr>
        <w:rPr>
          <w:rFonts w:cs="Times New Roman"/>
          <w:lang w:val="en-GB"/>
        </w:rPr>
      </w:pPr>
      <w:r w:rsidRPr="00F5253D">
        <w:rPr>
          <w:rFonts w:cs="Times New Roman"/>
          <w:lang w:val="en-GB"/>
        </w:rPr>
        <w:t>If the auditor assesses that no findings or weaknesses have been identified during the audit that would result in a Management Letter, an explanation of this assessment must be disclosed in the audit reporting.</w:t>
      </w:r>
    </w:p>
    <w:p w14:paraId="7A810B61" w14:textId="77777777" w:rsidR="00E178EB" w:rsidRPr="00F5253D" w:rsidRDefault="00C64FE2" w:rsidP="00E178EB">
      <w:pPr>
        <w:contextualSpacing/>
        <w:rPr>
          <w:rFonts w:cs="Times New Roman"/>
          <w:b/>
          <w:bCs/>
          <w:i/>
          <w:iCs/>
          <w:lang w:val="en-GB"/>
        </w:rPr>
      </w:pPr>
      <w:r w:rsidRPr="00F5253D">
        <w:rPr>
          <w:rFonts w:cs="Times New Roman"/>
          <w:b/>
          <w:bCs/>
          <w:i/>
          <w:iCs/>
          <w:lang w:val="en-GB"/>
        </w:rPr>
        <w:t>Reporting from the ISRS 4400 assignment</w:t>
      </w:r>
    </w:p>
    <w:p w14:paraId="0CFE09CC" w14:textId="69A817AA" w:rsidR="00063717" w:rsidRPr="00F5253D" w:rsidRDefault="00C64FE2" w:rsidP="00063717">
      <w:pPr>
        <w:contextualSpacing/>
        <w:rPr>
          <w:rFonts w:cs="Times New Roman"/>
          <w:szCs w:val="22"/>
          <w:lang w:val="en-GB"/>
        </w:rPr>
      </w:pPr>
      <w:r w:rsidRPr="00F5253D">
        <w:rPr>
          <w:rFonts w:cs="Times New Roman"/>
          <w:szCs w:val="22"/>
          <w:lang w:val="en-GB"/>
        </w:rPr>
        <w:t xml:space="preserve">The additional assignment according to </w:t>
      </w:r>
      <w:proofErr w:type="spellStart"/>
      <w:r w:rsidR="00C36A25">
        <w:rPr>
          <w:rFonts w:cs="Times New Roman"/>
          <w:szCs w:val="22"/>
          <w:lang w:val="en-GB"/>
        </w:rPr>
        <w:t>a</w:t>
      </w:r>
      <w:r w:rsidR="002421C7" w:rsidRPr="00F5253D">
        <w:rPr>
          <w:rFonts w:cs="Times New Roman"/>
          <w:szCs w:val="22"/>
          <w:lang w:val="en-GB"/>
        </w:rPr>
        <w:t>greed</w:t>
      </w:r>
      <w:proofErr w:type="spellEnd"/>
      <w:r w:rsidRPr="00F5253D">
        <w:rPr>
          <w:rFonts w:cs="Times New Roman"/>
          <w:szCs w:val="22"/>
          <w:lang w:val="en-GB"/>
        </w:rPr>
        <w:t xml:space="preserve"> upon procedures ISRS 4400 under section II, shall be reported separately in an </w:t>
      </w:r>
      <w:r w:rsidRPr="00F5253D">
        <w:rPr>
          <w:rFonts w:cs="Times New Roman"/>
          <w:b/>
          <w:bCs/>
          <w:szCs w:val="22"/>
          <w:lang w:val="en-GB"/>
        </w:rPr>
        <w:t>“Agreed-upon procedures report”.</w:t>
      </w:r>
      <w:r w:rsidRPr="00F5253D">
        <w:rPr>
          <w:rFonts w:cs="Times New Roman"/>
          <w:szCs w:val="22"/>
          <w:lang w:val="en-GB"/>
        </w:rPr>
        <w:t xml:space="preserve"> Performed procedures should be described and the findings should be reported in accordance with the requirements in the International Standard on Related Services 4400. </w:t>
      </w:r>
    </w:p>
    <w:p w14:paraId="5E83BF08" w14:textId="77777777" w:rsidR="00063717" w:rsidRPr="00F5253D" w:rsidRDefault="00063717" w:rsidP="00063717">
      <w:pPr>
        <w:contextualSpacing/>
        <w:rPr>
          <w:rFonts w:cs="Times New Roman"/>
          <w:szCs w:val="22"/>
          <w:lang w:val="en-GB"/>
        </w:rPr>
      </w:pPr>
    </w:p>
    <w:p w14:paraId="28D24AF8" w14:textId="45E7FC3C" w:rsidR="00C64FE2" w:rsidRDefault="00C64FE2" w:rsidP="00063717">
      <w:pPr>
        <w:contextualSpacing/>
        <w:rPr>
          <w:lang w:val="en-GB"/>
        </w:rPr>
      </w:pPr>
      <w:r w:rsidRPr="00F5253D">
        <w:rPr>
          <w:lang w:val="en-GB"/>
        </w:rPr>
        <w:t xml:space="preserve">When applicable, the sample size shall be stated in the report. </w:t>
      </w:r>
    </w:p>
    <w:p w14:paraId="01E2A762" w14:textId="77777777" w:rsidR="00A9174C" w:rsidRDefault="00A9174C" w:rsidP="00063717">
      <w:pPr>
        <w:contextualSpacing/>
        <w:rPr>
          <w:lang w:val="en-GB"/>
        </w:rPr>
      </w:pPr>
    </w:p>
    <w:p w14:paraId="2EBBA97B" w14:textId="039719BE" w:rsidR="00A9174C" w:rsidRDefault="00A9174C">
      <w:pPr>
        <w:spacing w:before="0" w:beforeAutospacing="0" w:after="160" w:afterAutospacing="0" w:line="259" w:lineRule="auto"/>
        <w:jc w:val="left"/>
        <w:rPr>
          <w:lang w:val="en-GB"/>
        </w:rPr>
      </w:pPr>
      <w:r>
        <w:rPr>
          <w:lang w:val="en-GB"/>
        </w:rPr>
        <w:br w:type="page"/>
      </w:r>
    </w:p>
    <w:p w14:paraId="56C3526F" w14:textId="77777777" w:rsidR="00A9174C" w:rsidRDefault="00A9174C" w:rsidP="00063717">
      <w:pPr>
        <w:contextualSpacing/>
        <w:rPr>
          <w:lang w:val="en-GB"/>
        </w:rPr>
      </w:pPr>
    </w:p>
    <w:p w14:paraId="09392A4E" w14:textId="41212035" w:rsidR="004A0332" w:rsidRDefault="004A0332" w:rsidP="004A0332">
      <w:pPr>
        <w:pStyle w:val="Default"/>
        <w:rPr>
          <w:rFonts w:ascii="Palatino Linotype" w:hAnsi="Palatino Linotype" w:cs="Palatino Linotype"/>
          <w:b/>
          <w:color w:val="auto"/>
          <w:sz w:val="22"/>
          <w:szCs w:val="22"/>
          <w:lang w:val="en-GB"/>
        </w:rPr>
      </w:pPr>
      <w:r w:rsidRPr="00F5253D">
        <w:rPr>
          <w:rFonts w:ascii="Palatino Linotype" w:hAnsi="Palatino Linotype" w:cs="Palatino Linotype"/>
          <w:b/>
          <w:color w:val="auto"/>
          <w:sz w:val="22"/>
          <w:szCs w:val="22"/>
          <w:lang w:val="en-GB"/>
        </w:rPr>
        <w:t xml:space="preserve">The audit report must include an opinion, as stated below: </w:t>
      </w:r>
    </w:p>
    <w:p w14:paraId="2EDD6AB8" w14:textId="77777777" w:rsidR="00CF0DCE" w:rsidRPr="00F5253D" w:rsidRDefault="00CF0DCE" w:rsidP="004A0332">
      <w:pPr>
        <w:pStyle w:val="Default"/>
        <w:rPr>
          <w:rFonts w:ascii="Palatino Linotype" w:hAnsi="Palatino Linotype" w:cs="Palatino Linotype"/>
          <w:b/>
          <w:color w:val="auto"/>
          <w:sz w:val="22"/>
          <w:szCs w:val="22"/>
          <w:lang w:val="en-GB"/>
        </w:rPr>
      </w:pPr>
    </w:p>
    <w:p w14:paraId="7118AEF3" w14:textId="77777777" w:rsidR="004A0332" w:rsidRPr="003D18A5" w:rsidRDefault="004A0332" w:rsidP="007F1F84">
      <w:pPr>
        <w:pStyle w:val="Default"/>
        <w:rPr>
          <w:rFonts w:ascii="Palatino Linotype" w:hAnsi="Palatino Linotype" w:cs="Palatino Linotype"/>
          <w:i/>
          <w:iCs/>
          <w:color w:val="auto"/>
          <w:sz w:val="22"/>
          <w:szCs w:val="22"/>
          <w:u w:val="single"/>
          <w:lang w:val="en-GB"/>
        </w:rPr>
      </w:pPr>
      <w:r w:rsidRPr="003D18A5">
        <w:rPr>
          <w:rFonts w:ascii="Palatino Linotype" w:hAnsi="Palatino Linotype" w:cs="Palatino Linotype"/>
          <w:i/>
          <w:iCs/>
          <w:color w:val="auto"/>
          <w:sz w:val="22"/>
          <w:szCs w:val="22"/>
          <w:u w:val="single"/>
          <w:lang w:val="en-GB"/>
        </w:rPr>
        <w:t xml:space="preserve">Opinion </w:t>
      </w:r>
    </w:p>
    <w:p w14:paraId="5AFC9E75" w14:textId="51192709" w:rsidR="004A0332" w:rsidRPr="003D18A5" w:rsidRDefault="004A0332" w:rsidP="007F1F84">
      <w:pPr>
        <w:pStyle w:val="Default"/>
        <w:jc w:val="both"/>
        <w:rPr>
          <w:rFonts w:ascii="Palatino Linotype" w:hAnsi="Palatino Linotype"/>
          <w:color w:val="auto"/>
          <w:sz w:val="22"/>
          <w:szCs w:val="22"/>
          <w:lang w:val="en-GB"/>
        </w:rPr>
      </w:pPr>
      <w:r w:rsidRPr="003D18A5">
        <w:rPr>
          <w:rFonts w:ascii="Palatino Linotype" w:hAnsi="Palatino Linotype" w:cs="Palatino Linotype"/>
          <w:i/>
          <w:iCs/>
          <w:color w:val="auto"/>
          <w:sz w:val="22"/>
          <w:szCs w:val="22"/>
          <w:lang w:val="en-GB"/>
        </w:rPr>
        <w:t xml:space="preserve">We have audited the statement of income and expenditure of (Organisation) for (the Project/Project no) for the period from </w:t>
      </w:r>
      <w:r w:rsidRPr="00637C83">
        <w:rPr>
          <w:rFonts w:ascii="Palatino Linotype" w:hAnsi="Palatino Linotype" w:cs="Palatino Linotype"/>
          <w:i/>
          <w:iCs/>
          <w:color w:val="auto"/>
          <w:sz w:val="22"/>
          <w:szCs w:val="22"/>
          <w:highlight w:val="yellow"/>
          <w:lang w:val="en-GB"/>
        </w:rPr>
        <w:t xml:space="preserve">January 1 to </w:t>
      </w:r>
      <w:r w:rsidR="00637C83" w:rsidRPr="00637C83">
        <w:rPr>
          <w:rFonts w:ascii="Palatino Linotype" w:hAnsi="Palatino Linotype" w:cs="Palatino Linotype"/>
          <w:i/>
          <w:iCs/>
          <w:color w:val="auto"/>
          <w:sz w:val="22"/>
          <w:szCs w:val="22"/>
          <w:highlight w:val="yellow"/>
          <w:lang w:val="en-GB"/>
        </w:rPr>
        <w:t xml:space="preserve">September </w:t>
      </w:r>
      <w:r w:rsidRPr="00637C83">
        <w:rPr>
          <w:rFonts w:ascii="Palatino Linotype" w:hAnsi="Palatino Linotype" w:cs="Palatino Linotype"/>
          <w:i/>
          <w:iCs/>
          <w:color w:val="auto"/>
          <w:sz w:val="22"/>
          <w:szCs w:val="22"/>
          <w:highlight w:val="yellow"/>
          <w:lang w:val="en-GB"/>
        </w:rPr>
        <w:t>3</w:t>
      </w:r>
      <w:r w:rsidR="00637C83" w:rsidRPr="00637C83">
        <w:rPr>
          <w:rFonts w:ascii="Palatino Linotype" w:hAnsi="Palatino Linotype" w:cs="Palatino Linotype"/>
          <w:i/>
          <w:iCs/>
          <w:color w:val="auto"/>
          <w:sz w:val="22"/>
          <w:szCs w:val="22"/>
          <w:highlight w:val="yellow"/>
          <w:lang w:val="en-GB"/>
        </w:rPr>
        <w:t>0</w:t>
      </w:r>
      <w:r w:rsidRPr="00637C83">
        <w:rPr>
          <w:rFonts w:ascii="Palatino Linotype" w:hAnsi="Palatino Linotype" w:cs="Palatino Linotype"/>
          <w:i/>
          <w:iCs/>
          <w:color w:val="auto"/>
          <w:sz w:val="22"/>
          <w:szCs w:val="22"/>
          <w:highlight w:val="yellow"/>
          <w:lang w:val="en-GB"/>
        </w:rPr>
        <w:t xml:space="preserve">, </w:t>
      </w:r>
      <w:proofErr w:type="gramStart"/>
      <w:r w:rsidR="00637C83" w:rsidRPr="00637C83">
        <w:rPr>
          <w:rFonts w:ascii="Palatino Linotype" w:hAnsi="Palatino Linotype" w:cs="Palatino Linotype"/>
          <w:i/>
          <w:iCs/>
          <w:color w:val="auto"/>
          <w:sz w:val="22"/>
          <w:szCs w:val="22"/>
          <w:highlight w:val="yellow"/>
          <w:lang w:val="en-GB"/>
        </w:rPr>
        <w:t>2025</w:t>
      </w:r>
      <w:proofErr w:type="gramEnd"/>
      <w:r w:rsidR="00637C83">
        <w:rPr>
          <w:rFonts w:ascii="Palatino Linotype" w:hAnsi="Palatino Linotype" w:cs="Palatino Linotype"/>
          <w:i/>
          <w:iCs/>
          <w:color w:val="auto"/>
          <w:sz w:val="22"/>
          <w:szCs w:val="22"/>
          <w:lang w:val="en-GB"/>
        </w:rPr>
        <w:t xml:space="preserve"> </w:t>
      </w:r>
      <w:r w:rsidRPr="003D18A5">
        <w:rPr>
          <w:rFonts w:ascii="Palatino Linotype" w:hAnsi="Palatino Linotype" w:cs="Palatino Linotype"/>
          <w:i/>
          <w:iCs/>
          <w:color w:val="auto"/>
          <w:sz w:val="22"/>
          <w:szCs w:val="22"/>
          <w:lang w:val="en-GB"/>
        </w:rPr>
        <w:t xml:space="preserve">and notes to the statement of income and expenditure, including a summary of significant accounting policies (together "the financial statement"). </w:t>
      </w:r>
    </w:p>
    <w:p w14:paraId="2857C3D9" w14:textId="77777777" w:rsidR="004A0332" w:rsidRPr="003D18A5" w:rsidRDefault="004A0332" w:rsidP="007F1F84">
      <w:pPr>
        <w:pStyle w:val="Default"/>
        <w:jc w:val="both"/>
        <w:rPr>
          <w:rFonts w:ascii="Palatino Linotype" w:hAnsi="Palatino Linotype" w:cs="Palatino Linotype"/>
          <w:i/>
          <w:iCs/>
          <w:color w:val="auto"/>
          <w:sz w:val="22"/>
          <w:szCs w:val="22"/>
          <w:lang w:val="en-GB"/>
        </w:rPr>
      </w:pPr>
    </w:p>
    <w:p w14:paraId="4A013166" w14:textId="67714ECD" w:rsidR="004A0332" w:rsidRPr="003D18A5" w:rsidRDefault="004A0332" w:rsidP="007F1F84">
      <w:pPr>
        <w:pStyle w:val="Default"/>
        <w:jc w:val="both"/>
        <w:rPr>
          <w:rFonts w:ascii="Palatino Linotype" w:hAnsi="Palatino Linotype"/>
          <w:color w:val="auto"/>
          <w:sz w:val="22"/>
          <w:szCs w:val="22"/>
          <w:lang w:val="en-GB"/>
        </w:rPr>
      </w:pPr>
      <w:r w:rsidRPr="003D18A5">
        <w:rPr>
          <w:rFonts w:ascii="Palatino Linotype" w:hAnsi="Palatino Linotype" w:cs="Palatino Linotype"/>
          <w:i/>
          <w:iCs/>
          <w:color w:val="auto"/>
          <w:sz w:val="22"/>
          <w:szCs w:val="22"/>
          <w:lang w:val="en-GB"/>
        </w:rPr>
        <w:t xml:space="preserve">In our opinion, the accompanying financial statement presents fairly, in all material respects, the income and expenditure of (the Project/Project no), for the period from </w:t>
      </w:r>
      <w:r w:rsidR="00637C83" w:rsidRPr="00637C83">
        <w:rPr>
          <w:rFonts w:ascii="Palatino Linotype" w:hAnsi="Palatino Linotype" w:cs="Palatino Linotype"/>
          <w:i/>
          <w:iCs/>
          <w:color w:val="auto"/>
          <w:sz w:val="22"/>
          <w:szCs w:val="22"/>
          <w:highlight w:val="yellow"/>
          <w:lang w:val="en-GB"/>
        </w:rPr>
        <w:t xml:space="preserve">January 1 to September 30, </w:t>
      </w:r>
      <w:proofErr w:type="gramStart"/>
      <w:r w:rsidR="00637C83" w:rsidRPr="00637C83">
        <w:rPr>
          <w:rFonts w:ascii="Palatino Linotype" w:hAnsi="Palatino Linotype" w:cs="Palatino Linotype"/>
          <w:i/>
          <w:iCs/>
          <w:color w:val="auto"/>
          <w:sz w:val="22"/>
          <w:szCs w:val="22"/>
          <w:highlight w:val="yellow"/>
          <w:lang w:val="en-GB"/>
        </w:rPr>
        <w:t>2025</w:t>
      </w:r>
      <w:proofErr w:type="gramEnd"/>
      <w:r w:rsidR="00637C83">
        <w:rPr>
          <w:rFonts w:ascii="Palatino Linotype" w:hAnsi="Palatino Linotype" w:cs="Palatino Linotype"/>
          <w:i/>
          <w:iCs/>
          <w:color w:val="auto"/>
          <w:sz w:val="22"/>
          <w:szCs w:val="22"/>
          <w:lang w:val="en-GB"/>
        </w:rPr>
        <w:t xml:space="preserve"> </w:t>
      </w:r>
      <w:r w:rsidRPr="003D18A5">
        <w:rPr>
          <w:rFonts w:ascii="Palatino Linotype" w:hAnsi="Palatino Linotype" w:cs="Palatino Linotype"/>
          <w:i/>
          <w:iCs/>
          <w:color w:val="auto"/>
          <w:sz w:val="22"/>
          <w:szCs w:val="22"/>
          <w:lang w:val="en-GB"/>
        </w:rPr>
        <w:t xml:space="preserve">in accordance with the cash income and expenditure basis of accounting described in Note I. </w:t>
      </w:r>
    </w:p>
    <w:p w14:paraId="2AD10088" w14:textId="77777777" w:rsidR="004A0332" w:rsidRPr="003D18A5" w:rsidRDefault="004A0332" w:rsidP="007F1F84">
      <w:pPr>
        <w:pStyle w:val="Default"/>
        <w:rPr>
          <w:rFonts w:ascii="Palatino Linotype" w:hAnsi="Palatino Linotype" w:cs="Palatino Linotype"/>
          <w:i/>
          <w:iCs/>
          <w:color w:val="auto"/>
          <w:sz w:val="22"/>
          <w:szCs w:val="22"/>
          <w:lang w:val="en-GB"/>
        </w:rPr>
      </w:pPr>
    </w:p>
    <w:p w14:paraId="2F0E1927" w14:textId="77777777" w:rsidR="004A0332" w:rsidRPr="003D18A5" w:rsidRDefault="004A0332" w:rsidP="007F1F84">
      <w:pPr>
        <w:pStyle w:val="Default"/>
        <w:rPr>
          <w:rFonts w:ascii="Palatino Linotype" w:hAnsi="Palatino Linotype" w:cs="Palatino Linotype"/>
          <w:color w:val="auto"/>
          <w:sz w:val="22"/>
          <w:szCs w:val="22"/>
          <w:u w:val="single"/>
          <w:lang w:val="en-GB"/>
        </w:rPr>
      </w:pPr>
      <w:r w:rsidRPr="003D18A5">
        <w:rPr>
          <w:rFonts w:ascii="Palatino Linotype" w:hAnsi="Palatino Linotype" w:cs="Palatino Linotype"/>
          <w:i/>
          <w:iCs/>
          <w:color w:val="auto"/>
          <w:sz w:val="22"/>
          <w:szCs w:val="22"/>
          <w:u w:val="single"/>
          <w:lang w:val="en-GB"/>
        </w:rPr>
        <w:t xml:space="preserve">Basis for Opinion </w:t>
      </w:r>
    </w:p>
    <w:p w14:paraId="19BB1434" w14:textId="770059BC" w:rsidR="00C64FE2" w:rsidRPr="003D18A5" w:rsidRDefault="004A0332" w:rsidP="007F1F84">
      <w:pPr>
        <w:pStyle w:val="Default"/>
        <w:jc w:val="both"/>
        <w:rPr>
          <w:color w:val="auto"/>
          <w:lang w:val="en-GB"/>
        </w:rPr>
      </w:pPr>
      <w:r w:rsidRPr="003D18A5">
        <w:rPr>
          <w:rFonts w:ascii="Palatino Linotype" w:hAnsi="Palatino Linotype" w:cs="Palatino Linotype"/>
          <w:i/>
          <w:iCs/>
          <w:color w:val="auto"/>
          <w:sz w:val="22"/>
          <w:szCs w:val="22"/>
          <w:lang w:val="en-GB"/>
        </w:rPr>
        <w:t xml:space="preserve">We conducted our audit in accordance with International Standards on Auditing (ISA800/805). Our responsibilities under those standards are further described in the Auditor's Responsibilities for the Audit of the Financial Statement section of our report. We are independent of the Organisation in accordance with the ethical requirements that are relevant to our audit of the financial statement in (country), and we have fulfilled our other ethical responsibilities in accordance with these requirements. We believe that the audit evidence we have obtained is sufficient and appropriate to provide a basis for our opinion. </w:t>
      </w:r>
    </w:p>
    <w:sectPr w:rsidR="00C64FE2" w:rsidRPr="003D18A5" w:rsidSect="00150970">
      <w:headerReference w:type="even" r:id="rId11"/>
      <w:headerReference w:type="default" r:id="rId12"/>
      <w:footerReference w:type="even" r:id="rId13"/>
      <w:footerReference w:type="default" r:id="rId14"/>
      <w:headerReference w:type="first" r:id="rId15"/>
      <w:pgSz w:w="11906" w:h="16838" w:code="9"/>
      <w:pgMar w:top="2127" w:right="1417" w:bottom="1417" w:left="1417" w:header="5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CC8D4" w14:textId="77777777" w:rsidR="009A686C" w:rsidRDefault="009A686C" w:rsidP="006A7A3A">
      <w:r>
        <w:separator/>
      </w:r>
    </w:p>
    <w:p w14:paraId="03C13999" w14:textId="77777777" w:rsidR="009A686C" w:rsidRDefault="009A686C"/>
  </w:endnote>
  <w:endnote w:type="continuationSeparator" w:id="0">
    <w:p w14:paraId="630D1F79" w14:textId="77777777" w:rsidR="009A686C" w:rsidRDefault="009A686C" w:rsidP="006A7A3A">
      <w:r>
        <w:continuationSeparator/>
      </w:r>
    </w:p>
    <w:p w14:paraId="097D3E6D" w14:textId="77777777" w:rsidR="009A686C" w:rsidRDefault="009A6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CBBF3" w14:textId="77777777" w:rsidR="003B5EE9" w:rsidRDefault="00122275" w:rsidP="00816888">
    <w:pPr>
      <w:pStyle w:val="Sidfot"/>
    </w:pPr>
    <w:r>
      <w:rPr>
        <w:noProof/>
      </w:rPr>
      <w:drawing>
        <wp:anchor distT="288290" distB="0" distL="114300" distR="114300" simplePos="0" relativeHeight="251661312" behindDoc="0" locked="0" layoutInCell="1" allowOverlap="1" wp14:anchorId="609066DF" wp14:editId="1EC75E8B">
          <wp:simplePos x="0" y="0"/>
          <wp:positionH relativeFrom="margin">
            <wp:align>right</wp:align>
          </wp:positionH>
          <wp:positionV relativeFrom="paragraph">
            <wp:posOffset>-136525</wp:posOffset>
          </wp:positionV>
          <wp:extent cx="1072800" cy="723600"/>
          <wp:effectExtent l="0" t="0" r="0" b="0"/>
          <wp:wrapSquare wrapText="bothSides"/>
          <wp:docPr id="43" name="Bildobjekt 43"/>
          <wp:cNvGraphicFramePr/>
          <a:graphic xmlns:a="http://schemas.openxmlformats.org/drawingml/2006/main">
            <a:graphicData uri="http://schemas.openxmlformats.org/drawingml/2006/picture">
              <pic:pic xmlns:pic="http://schemas.openxmlformats.org/drawingml/2006/picture">
                <pic:nvPicPr>
                  <pic:cNvPr id="23" name="Bildobjekt 23"/>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72515" cy="723265"/>
                  </a:xfrm>
                  <a:prstGeom prst="rect">
                    <a:avLst/>
                  </a:prstGeom>
                  <a:noFill/>
                  <a:ln>
                    <a:noFill/>
                  </a:ln>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C956E" w14:textId="77777777" w:rsidR="003B5EE9" w:rsidRDefault="003B5EE9" w:rsidP="00816888">
    <w:pPr>
      <w:pStyle w:val="Sidfot"/>
      <w:jc w:val="right"/>
    </w:pPr>
    <w:r>
      <w:rPr>
        <w:noProof/>
      </w:rPr>
      <w:drawing>
        <wp:anchor distT="0" distB="0" distL="114300" distR="114300" simplePos="0" relativeHeight="251660288" behindDoc="1" locked="0" layoutInCell="1" allowOverlap="1" wp14:anchorId="6182B2B1" wp14:editId="6E0E12FB">
          <wp:simplePos x="0" y="0"/>
          <wp:positionH relativeFrom="margin">
            <wp:align>left</wp:align>
          </wp:positionH>
          <wp:positionV relativeFrom="paragraph">
            <wp:posOffset>-140970</wp:posOffset>
          </wp:positionV>
          <wp:extent cx="1072515" cy="723265"/>
          <wp:effectExtent l="0" t="0" r="0" b="0"/>
          <wp:wrapNone/>
          <wp:docPr id="44" name="Bildobjekt 44"/>
          <wp:cNvGraphicFramePr/>
          <a:graphic xmlns:a="http://schemas.openxmlformats.org/drawingml/2006/main">
            <a:graphicData uri="http://schemas.openxmlformats.org/drawingml/2006/picture">
              <pic:pic xmlns:pic="http://schemas.openxmlformats.org/drawingml/2006/picture">
                <pic:nvPicPr>
                  <pic:cNvPr id="23" name="Bildobjekt 23"/>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72515" cy="723265"/>
                  </a:xfrm>
                  <a:prstGeom prst="rect">
                    <a:avLst/>
                  </a:prstGeom>
                  <a:noFill/>
                  <a:ln>
                    <a:noFill/>
                  </a:ln>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582D8" w14:textId="77777777" w:rsidR="009A686C" w:rsidRDefault="009A686C" w:rsidP="006A7A3A">
      <w:r>
        <w:separator/>
      </w:r>
    </w:p>
    <w:p w14:paraId="17397DC6" w14:textId="77777777" w:rsidR="009A686C" w:rsidRDefault="009A686C"/>
  </w:footnote>
  <w:footnote w:type="continuationSeparator" w:id="0">
    <w:p w14:paraId="3759E92C" w14:textId="77777777" w:rsidR="009A686C" w:rsidRDefault="009A686C" w:rsidP="006A7A3A">
      <w:r>
        <w:continuationSeparator/>
      </w:r>
    </w:p>
    <w:p w14:paraId="0F531E2B" w14:textId="77777777" w:rsidR="009A686C" w:rsidRDefault="009A686C"/>
  </w:footnote>
  <w:footnote w:id="1">
    <w:p w14:paraId="63FE9714" w14:textId="77777777" w:rsidR="009132F6" w:rsidRDefault="009132F6" w:rsidP="009132F6">
      <w:pPr>
        <w:pStyle w:val="Fotnotstext"/>
        <w:rPr>
          <w:lang w:val="en-US"/>
        </w:rPr>
      </w:pPr>
      <w:r>
        <w:rPr>
          <w:rStyle w:val="Fotnotsreferens"/>
        </w:rPr>
        <w:footnoteRef/>
      </w:r>
      <w:r w:rsidRPr="004E443C">
        <w:rPr>
          <w:lang w:val="en-US"/>
        </w:rPr>
        <w:t xml:space="preserve"> The International Auditing and Assurance</w:t>
      </w:r>
      <w:r>
        <w:rPr>
          <w:lang w:val="en-US"/>
        </w:rPr>
        <w:t xml:space="preserve"> Standards</w:t>
      </w:r>
      <w:r w:rsidRPr="004E443C">
        <w:rPr>
          <w:lang w:val="en-US"/>
        </w:rPr>
        <w:t xml:space="preserve"> Board (IAASB)</w:t>
      </w:r>
    </w:p>
    <w:p w14:paraId="38F6B6CE" w14:textId="77777777" w:rsidR="009132F6" w:rsidRDefault="009132F6" w:rsidP="009132F6">
      <w:pPr>
        <w:pStyle w:val="Fotnotstext"/>
        <w:rPr>
          <w:lang w:val="en-US"/>
        </w:rPr>
      </w:pPr>
    </w:p>
    <w:p w14:paraId="1B8BC924" w14:textId="4FFB45EC" w:rsidR="009132F6" w:rsidRPr="0028413D" w:rsidRDefault="009132F6" w:rsidP="009132F6">
      <w:pPr>
        <w:pStyle w:val="Sidfot"/>
        <w:tabs>
          <w:tab w:val="left" w:pos="3402"/>
          <w:tab w:val="left" w:pos="6237"/>
        </w:tabs>
        <w:ind w:left="108"/>
        <w:rPr>
          <w:rFonts w:ascii="Arial" w:hAnsi="Arial"/>
          <w:sz w:val="20"/>
          <w:szCs w:val="20"/>
          <w:lang w:val="en-GB"/>
        </w:rPr>
      </w:pPr>
    </w:p>
  </w:footnote>
  <w:footnote w:id="2">
    <w:p w14:paraId="242DD7DD" w14:textId="4081AE54" w:rsidR="00780705" w:rsidRPr="00C77661" w:rsidRDefault="00780705" w:rsidP="00780705">
      <w:pPr>
        <w:pStyle w:val="Fotnotstext"/>
      </w:pPr>
      <w:r>
        <w:rPr>
          <w:rStyle w:val="Fotnotsreferens"/>
        </w:rPr>
        <w:footnoteRef/>
      </w:r>
      <w:r>
        <w:t xml:space="preserve"> </w:t>
      </w:r>
      <w:r w:rsidRPr="00C77661">
        <w:t>T</w:t>
      </w:r>
      <w:r>
        <w:t xml:space="preserve">he budget is attached to the agreement with </w:t>
      </w:r>
      <w:r w:rsidR="00CE3602">
        <w:t>Union to Union</w:t>
      </w:r>
      <w:r>
        <w:t xml:space="preserve"> as an annex and any updates should be supported by a written approval by </w:t>
      </w:r>
      <w:r w:rsidR="00CE3602">
        <w:t>Union to Union</w:t>
      </w:r>
      <w:r>
        <w:t xml:space="preserve">. </w:t>
      </w:r>
    </w:p>
  </w:footnote>
  <w:footnote w:id="3">
    <w:p w14:paraId="0DBEF7B4" w14:textId="77777777" w:rsidR="00780705" w:rsidRPr="00EF542E" w:rsidRDefault="00780705" w:rsidP="00780705">
      <w:pPr>
        <w:pStyle w:val="Fotnotstext"/>
      </w:pPr>
      <w:r>
        <w:rPr>
          <w:rStyle w:val="Fotnotsreferens"/>
        </w:rPr>
        <w:footnoteRef/>
      </w:r>
      <w:r>
        <w:t xml:space="preserve"> I.e. funds remaining from disbursements made during previous reporting period/s</w:t>
      </w:r>
    </w:p>
  </w:footnote>
  <w:footnote w:id="4">
    <w:p w14:paraId="723173A1" w14:textId="77777777" w:rsidR="00780705" w:rsidRPr="006D24B9" w:rsidRDefault="00780705" w:rsidP="00780705">
      <w:pPr>
        <w:pStyle w:val="Fotnotstext"/>
      </w:pPr>
      <w:r>
        <w:rPr>
          <w:rStyle w:val="Fotnotsreferens"/>
        </w:rPr>
        <w:footnoteRef/>
      </w:r>
      <w:r>
        <w:t xml:space="preserve"> Debited salary costs should be verified by supporting documentation such as employment contracts.</w:t>
      </w:r>
    </w:p>
  </w:footnote>
  <w:footnote w:id="5">
    <w:p w14:paraId="6E2DCD03" w14:textId="77777777" w:rsidR="00780705" w:rsidRPr="00FD6A72" w:rsidRDefault="00780705" w:rsidP="00780705">
      <w:pPr>
        <w:pStyle w:val="Fotnotstext"/>
        <w:rPr>
          <w:lang w:val="en-US"/>
        </w:rPr>
      </w:pPr>
      <w:r>
        <w:rPr>
          <w:rStyle w:val="Fotnotsreferens"/>
        </w:rPr>
        <w:footnoteRef/>
      </w:r>
      <w:r w:rsidRPr="00FD6A72">
        <w:rPr>
          <w:lang w:val="en-US"/>
        </w:rPr>
        <w:t xml:space="preserve"> Pay As You Earn</w:t>
      </w:r>
    </w:p>
  </w:footnote>
  <w:footnote w:id="6">
    <w:p w14:paraId="6E1EF116" w14:textId="77777777" w:rsidR="00780705" w:rsidRPr="00494E18" w:rsidRDefault="00780705" w:rsidP="00780705">
      <w:pPr>
        <w:pStyle w:val="Fotnotstext"/>
      </w:pPr>
      <w:r>
        <w:rPr>
          <w:rStyle w:val="Fotnotsreferens"/>
        </w:rPr>
        <w:footnoteRef/>
      </w:r>
      <w:r>
        <w:t xml:space="preserve"> Deemed substantial by the Cooperation partner.</w:t>
      </w:r>
    </w:p>
  </w:footnote>
  <w:footnote w:id="7">
    <w:p w14:paraId="3413C2B8" w14:textId="77777777" w:rsidR="00780705" w:rsidRPr="00494E18" w:rsidRDefault="00780705" w:rsidP="00780705">
      <w:pPr>
        <w:pStyle w:val="Fotnotstext"/>
      </w:pPr>
      <w:r>
        <w:rPr>
          <w:rStyle w:val="Fotnotsreferens"/>
        </w:rPr>
        <w:footnoteRef/>
      </w:r>
      <w:r>
        <w:t xml:space="preserve"> Observations included in Management Letters and if applicable, qualified audit reports.</w:t>
      </w:r>
    </w:p>
  </w:footnote>
  <w:footnote w:id="8">
    <w:p w14:paraId="2692D470" w14:textId="386D8D8E" w:rsidR="00C64FE2" w:rsidRPr="0028413D" w:rsidRDefault="00C64FE2" w:rsidP="00C64FE2">
      <w:pPr>
        <w:pStyle w:val="Kommentarer"/>
        <w:rPr>
          <w:lang w:val="en-GB"/>
        </w:rPr>
      </w:pPr>
      <w:r>
        <w:rPr>
          <w:rStyle w:val="Fotnotsreferens"/>
        </w:rPr>
        <w:footnoteRef/>
      </w:r>
      <w:r w:rsidRPr="0028413D">
        <w:rPr>
          <w:lang w:val="en-GB"/>
        </w:rPr>
        <w:t xml:space="preserve"> If the audit firm is obliged to sign, refer to relevant legislation. </w:t>
      </w:r>
      <w:r w:rsidR="0035680B" w:rsidRPr="0035680B">
        <w:rPr>
          <w:i/>
          <w:iCs/>
          <w:lang w:val="en-GB"/>
        </w:rPr>
        <w:t>Union to Union</w:t>
      </w:r>
      <w:r w:rsidRPr="0028413D">
        <w:rPr>
          <w:lang w:val="en-GB"/>
        </w:rPr>
        <w:t xml:space="preserve"> still needs to know who has been responsible for the audit assignment.</w:t>
      </w:r>
    </w:p>
    <w:p w14:paraId="69ECA1B1" w14:textId="77777777" w:rsidR="00C64FE2" w:rsidRPr="001007B6" w:rsidRDefault="00C64FE2" w:rsidP="00C64FE2">
      <w:pPr>
        <w:pStyle w:val="Fotnots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66E4" w14:textId="5A42C61B" w:rsidR="006C6763" w:rsidRDefault="006C6763">
    <w:pPr>
      <w:pStyle w:val="Sidhuvud"/>
    </w:pPr>
  </w:p>
  <w:tbl>
    <w:tblPr>
      <w:tblStyle w:val="Tabellrutnt"/>
      <w:tblW w:w="907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9"/>
      <w:gridCol w:w="7353"/>
    </w:tblGrid>
    <w:tr w:rsidR="006C6763" w:rsidRPr="00401FEF" w14:paraId="35F7F034" w14:textId="77777777" w:rsidTr="00122275">
      <w:tc>
        <w:tcPr>
          <w:tcW w:w="1418" w:type="dxa"/>
          <w:tcMar>
            <w:left w:w="0" w:type="dxa"/>
            <w:right w:w="0" w:type="dxa"/>
          </w:tcMar>
        </w:tcPr>
        <w:p w14:paraId="3CB1125E" w14:textId="77777777" w:rsidR="006C6763" w:rsidRDefault="006C6763">
          <w:pPr>
            <w:pStyle w:val="Sidhuvud"/>
          </w:pPr>
        </w:p>
        <w:p w14:paraId="701A7C4F" w14:textId="32E7F726" w:rsidR="006C6763" w:rsidRDefault="006C6763" w:rsidP="007A6C2B">
          <w:pPr>
            <w:pStyle w:val="Sidhuvud"/>
            <w:tabs>
              <w:tab w:val="clear" w:pos="4536"/>
              <w:tab w:val="clear" w:pos="9072"/>
              <w:tab w:val="left" w:pos="833"/>
            </w:tabs>
          </w:pPr>
          <w:r>
            <w:fldChar w:fldCharType="begin"/>
          </w:r>
          <w:r>
            <w:instrText>PAGE   \* MERGEFORMAT</w:instrText>
          </w:r>
          <w:r>
            <w:fldChar w:fldCharType="separate"/>
          </w:r>
          <w:r w:rsidR="00036AC3">
            <w:rPr>
              <w:noProof/>
            </w:rPr>
            <w:t>4</w:t>
          </w:r>
          <w:r>
            <w:fldChar w:fldCharType="end"/>
          </w:r>
          <w:r w:rsidR="007A6C2B">
            <w:tab/>
          </w:r>
        </w:p>
      </w:tc>
      <w:sdt>
        <w:sdtPr>
          <w:rPr>
            <w:rFonts w:asciiTheme="majorHAnsi" w:hAnsiTheme="majorHAnsi"/>
            <w:sz w:val="16"/>
            <w:szCs w:val="16"/>
            <w:lang w:val="en-GB"/>
          </w:rPr>
          <w:alias w:val="Titel"/>
          <w:tag w:val=""/>
          <w:id w:val="-1807162161"/>
          <w:placeholder>
            <w:docPart w:val="3A9B35C2A4CC4DC4B4DBCD23F293CBEC"/>
          </w:placeholder>
          <w:dataBinding w:prefixMappings="xmlns:ns0='http://purl.org/dc/elements/1.1/' xmlns:ns1='http://schemas.openxmlformats.org/package/2006/metadata/core-properties' " w:xpath="/ns1:coreProperties[1]/ns0:title[1]" w:storeItemID="{6C3C8BC8-F283-45AE-878A-BAB7291924A1}"/>
          <w:text/>
        </w:sdtPr>
        <w:sdtEndPr/>
        <w:sdtContent>
          <w:tc>
            <w:tcPr>
              <w:tcW w:w="6067" w:type="dxa"/>
              <w:tcMar>
                <w:left w:w="0" w:type="dxa"/>
                <w:right w:w="0" w:type="dxa"/>
              </w:tcMar>
              <w:vAlign w:val="bottom"/>
            </w:tcPr>
            <w:p w14:paraId="431FCC93" w14:textId="38F0E273" w:rsidR="006C6763" w:rsidRPr="0028413D" w:rsidRDefault="0087610D" w:rsidP="006C6763">
              <w:pPr>
                <w:pStyle w:val="Sidhuvud"/>
                <w:jc w:val="right"/>
                <w:rPr>
                  <w:rFonts w:asciiTheme="majorHAnsi" w:hAnsiTheme="majorHAnsi"/>
                  <w:sz w:val="16"/>
                  <w:szCs w:val="16"/>
                  <w:lang w:val="en-GB"/>
                </w:rPr>
              </w:pPr>
              <w:r>
                <w:rPr>
                  <w:rFonts w:asciiTheme="majorHAnsi" w:hAnsiTheme="majorHAnsi"/>
                  <w:sz w:val="16"/>
                  <w:szCs w:val="16"/>
                  <w:lang w:val="en-GB"/>
                </w:rPr>
                <w:t>Audit instruction 2024-2027 (ver. 2)</w:t>
              </w:r>
            </w:p>
          </w:tc>
        </w:sdtContent>
      </w:sdt>
    </w:tr>
  </w:tbl>
  <w:p w14:paraId="03C6DBB4" w14:textId="77777777" w:rsidR="002F2B31" w:rsidRPr="0028413D" w:rsidRDefault="002F2B31" w:rsidP="007E220C">
    <w:pPr>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nt"/>
      <w:tblW w:w="907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2"/>
      <w:gridCol w:w="1690"/>
    </w:tblGrid>
    <w:tr w:rsidR="006C6763" w14:paraId="5D5F2D47" w14:textId="77777777" w:rsidTr="002040CB">
      <w:tc>
        <w:tcPr>
          <w:tcW w:w="7382" w:type="dxa"/>
          <w:tcMar>
            <w:left w:w="0" w:type="dxa"/>
            <w:right w:w="0" w:type="dxa"/>
          </w:tcMar>
        </w:tcPr>
        <w:p w14:paraId="0C1B9E43" w14:textId="77777777" w:rsidR="006C6763" w:rsidRDefault="006C6763" w:rsidP="006C6763">
          <w:pPr>
            <w:pStyle w:val="Sidhuvud"/>
          </w:pPr>
        </w:p>
        <w:sdt>
          <w:sdtPr>
            <w:rPr>
              <w:rFonts w:asciiTheme="majorHAnsi" w:hAnsiTheme="majorHAnsi"/>
              <w:sz w:val="16"/>
              <w:szCs w:val="16"/>
              <w:lang w:val="en-GB"/>
            </w:rPr>
            <w:alias w:val="Titel"/>
            <w:tag w:val=""/>
            <w:id w:val="1358082667"/>
            <w:dataBinding w:prefixMappings="xmlns:ns0='http://purl.org/dc/elements/1.1/' xmlns:ns1='http://schemas.openxmlformats.org/package/2006/metadata/core-properties' " w:xpath="/ns1:coreProperties[1]/ns0:title[1]" w:storeItemID="{6C3C8BC8-F283-45AE-878A-BAB7291924A1}"/>
            <w:text/>
          </w:sdtPr>
          <w:sdtEndPr/>
          <w:sdtContent>
            <w:p w14:paraId="1A93356D" w14:textId="1584D993" w:rsidR="006C6763" w:rsidRPr="0028413D" w:rsidRDefault="0087610D" w:rsidP="006C6763">
              <w:pPr>
                <w:pStyle w:val="Sidhuvud"/>
                <w:rPr>
                  <w:lang w:val="en-GB"/>
                </w:rPr>
              </w:pPr>
              <w:r>
                <w:rPr>
                  <w:rFonts w:asciiTheme="majorHAnsi" w:hAnsiTheme="majorHAnsi"/>
                  <w:sz w:val="16"/>
                  <w:szCs w:val="16"/>
                  <w:lang w:val="en-GB"/>
                </w:rPr>
                <w:t>Audit instruction 2024-2027 (ver. 2)</w:t>
              </w:r>
            </w:p>
          </w:sdtContent>
        </w:sdt>
      </w:tc>
      <w:tc>
        <w:tcPr>
          <w:tcW w:w="1690" w:type="dxa"/>
          <w:tcMar>
            <w:left w:w="0" w:type="dxa"/>
            <w:right w:w="0" w:type="dxa"/>
          </w:tcMar>
          <w:vAlign w:val="bottom"/>
        </w:tcPr>
        <w:p w14:paraId="1C755C35" w14:textId="44459778" w:rsidR="006C6763" w:rsidRPr="007A6C2B" w:rsidRDefault="007A6C2B" w:rsidP="006C6763">
          <w:pPr>
            <w:pStyle w:val="Sidhuvud"/>
            <w:jc w:val="right"/>
          </w:pPr>
          <w:r w:rsidRPr="007A6C2B">
            <w:fldChar w:fldCharType="begin"/>
          </w:r>
          <w:r w:rsidRPr="007A6C2B">
            <w:instrText>PAGE   \* MERGEFORMAT</w:instrText>
          </w:r>
          <w:r w:rsidRPr="007A6C2B">
            <w:fldChar w:fldCharType="separate"/>
          </w:r>
          <w:r w:rsidR="00036AC3">
            <w:rPr>
              <w:noProof/>
            </w:rPr>
            <w:t>4</w:t>
          </w:r>
          <w:r w:rsidRPr="007A6C2B">
            <w:fldChar w:fldCharType="end"/>
          </w:r>
        </w:p>
      </w:tc>
    </w:tr>
  </w:tbl>
  <w:p w14:paraId="2758D656" w14:textId="77777777" w:rsidR="006C6763" w:rsidRDefault="006C6763">
    <w:pPr>
      <w:pStyle w:val="Sidhuvud"/>
    </w:pPr>
  </w:p>
  <w:p w14:paraId="1623570B" w14:textId="77777777" w:rsidR="002F2B31" w:rsidRDefault="002F2B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63D2" w14:textId="3EA80AD6" w:rsidR="00072344" w:rsidRDefault="00072344" w:rsidP="005F5EFA">
    <w:pPr>
      <w:pStyle w:val="Sidhuvud"/>
      <w:jc w:val="right"/>
      <w:rPr>
        <w:sz w:val="16"/>
        <w:szCs w:val="16"/>
      </w:rPr>
    </w:pPr>
  </w:p>
  <w:p w14:paraId="037D7CE6" w14:textId="1BD40462" w:rsidR="006A7A3A" w:rsidRPr="005F5EFA" w:rsidRDefault="00072344" w:rsidP="005F5EFA">
    <w:pPr>
      <w:pStyle w:val="Sidhuvud"/>
      <w:jc w:val="right"/>
      <w:rPr>
        <w:sz w:val="16"/>
        <w:szCs w:val="16"/>
      </w:rPr>
    </w:pPr>
    <w:r w:rsidRPr="00F906A9">
      <w:rPr>
        <w:noProof/>
        <w:highlight w:val="yellow"/>
        <w:lang w:val="es-ES_tradnl" w:eastAsia="es-ES_tradnl"/>
      </w:rPr>
      <w:drawing>
        <wp:anchor distT="0" distB="0" distL="114300" distR="114300" simplePos="0" relativeHeight="251669504" behindDoc="1" locked="0" layoutInCell="1" allowOverlap="1" wp14:anchorId="26BA0D5E" wp14:editId="6AADC1B8">
          <wp:simplePos x="0" y="0"/>
          <wp:positionH relativeFrom="margin">
            <wp:posOffset>-45085</wp:posOffset>
          </wp:positionH>
          <wp:positionV relativeFrom="paragraph">
            <wp:posOffset>53340</wp:posOffset>
          </wp:positionV>
          <wp:extent cx="1049655" cy="598805"/>
          <wp:effectExtent l="0" t="0" r="0" b="0"/>
          <wp:wrapNone/>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3"/>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49655" cy="598805"/>
                  </a:xfrm>
                  <a:prstGeom prst="rect">
                    <a:avLst/>
                  </a:prstGeom>
                  <a:noFill/>
                  <a:ln>
                    <a:noFill/>
                  </a:ln>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pic:spPr>
              </pic:pic>
            </a:graphicData>
          </a:graphic>
          <wp14:sizeRelH relativeFrom="margin">
            <wp14:pctWidth>0</wp14:pctWidth>
          </wp14:sizeRelH>
          <wp14:sizeRelV relativeFrom="margin">
            <wp14:pctHeight>0</wp14:pctHeight>
          </wp14:sizeRelV>
        </wp:anchor>
      </w:drawing>
    </w:r>
    <w:r w:rsidR="00063717" w:rsidRPr="00F906A9">
      <w:rPr>
        <w:sz w:val="16"/>
        <w:szCs w:val="16"/>
        <w:highlight w:val="yellow"/>
      </w:rPr>
      <w:t>R</w:t>
    </w:r>
    <w:r w:rsidR="002B2B36" w:rsidRPr="00F906A9">
      <w:rPr>
        <w:sz w:val="16"/>
        <w:szCs w:val="16"/>
        <w:highlight w:val="yellow"/>
      </w:rPr>
      <w:t xml:space="preserve">ev </w:t>
    </w:r>
    <w:r w:rsidR="001F2EE4" w:rsidRPr="00F906A9">
      <w:rPr>
        <w:sz w:val="16"/>
        <w:szCs w:val="16"/>
        <w:highlight w:val="yellow"/>
      </w:rPr>
      <w:t>2023-10-03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F5A26"/>
    <w:multiLevelType w:val="hybridMultilevel"/>
    <w:tmpl w:val="9A1A3C08"/>
    <w:lvl w:ilvl="0" w:tplc="18F82DE8">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 w15:restartNumberingAfterBreak="0">
    <w:nsid w:val="05565BFE"/>
    <w:multiLevelType w:val="hybridMultilevel"/>
    <w:tmpl w:val="3956171E"/>
    <w:lvl w:ilvl="0" w:tplc="273A699E">
      <w:start w:val="1"/>
      <w:numFmt w:val="decimal"/>
      <w:lvlText w:val="%1."/>
      <w:lvlJc w:val="left"/>
      <w:pPr>
        <w:ind w:left="720" w:hanging="360"/>
      </w:pPr>
      <w:rPr>
        <w:rFonts w:ascii="Palatino Linotype" w:hAnsi="Palatino Linotype" w:cs="Palatino Linotype"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7806308"/>
    <w:multiLevelType w:val="hybridMultilevel"/>
    <w:tmpl w:val="579A0DB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48C68B4"/>
    <w:multiLevelType w:val="hybridMultilevel"/>
    <w:tmpl w:val="B242415A"/>
    <w:lvl w:ilvl="0" w:tplc="C9E29648">
      <w:start w:val="2"/>
      <w:numFmt w:val="lowerLetter"/>
      <w:lvlText w:val="%1."/>
      <w:lvlJc w:val="left"/>
      <w:pPr>
        <w:ind w:left="360" w:hanging="360"/>
      </w:pPr>
      <w:rPr>
        <w:rFonts w:cs="Times New Roman"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4" w15:restartNumberingAfterBreak="0">
    <w:nsid w:val="1491411E"/>
    <w:multiLevelType w:val="hybridMultilevel"/>
    <w:tmpl w:val="208CEC5A"/>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ED880A70">
      <w:start w:val="1"/>
      <w:numFmt w:val="lowerLetter"/>
      <w:lvlText w:val="%3)"/>
      <w:lvlJc w:val="left"/>
      <w:pPr>
        <w:ind w:left="2340" w:hanging="360"/>
      </w:pPr>
      <w:rPr>
        <w:rFonts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22D611CD"/>
    <w:multiLevelType w:val="hybridMultilevel"/>
    <w:tmpl w:val="B8D66F08"/>
    <w:lvl w:ilvl="0" w:tplc="041D0015">
      <w:start w:val="1"/>
      <w:numFmt w:val="upp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2D1C42A7"/>
    <w:multiLevelType w:val="multilevel"/>
    <w:tmpl w:val="36607E2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2757EDB"/>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01F1D32"/>
    <w:multiLevelType w:val="hybridMultilevel"/>
    <w:tmpl w:val="8D1028E2"/>
    <w:lvl w:ilvl="0" w:tplc="041D000F">
      <w:start w:val="1"/>
      <w:numFmt w:val="decimal"/>
      <w:lvlText w:val="%1."/>
      <w:lvlJc w:val="left"/>
      <w:pPr>
        <w:ind w:left="1919"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47375AB6"/>
    <w:multiLevelType w:val="hybridMultilevel"/>
    <w:tmpl w:val="10C8507A"/>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4EEB5AFB"/>
    <w:multiLevelType w:val="hybridMultilevel"/>
    <w:tmpl w:val="07DCF832"/>
    <w:lvl w:ilvl="0" w:tplc="2B6423E2">
      <w:start w:val="1"/>
      <w:numFmt w:val="decimal"/>
      <w:lvlText w:val="%1."/>
      <w:lvlJc w:val="left"/>
      <w:pPr>
        <w:ind w:left="720" w:hanging="360"/>
      </w:pPr>
      <w:rPr>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4EF546C2"/>
    <w:multiLevelType w:val="hybridMultilevel"/>
    <w:tmpl w:val="E0F0D5F6"/>
    <w:lvl w:ilvl="0" w:tplc="041D0015">
      <w:start w:val="1"/>
      <w:numFmt w:val="upperLetter"/>
      <w:lvlText w:val="%1."/>
      <w:lvlJc w:val="left"/>
      <w:pPr>
        <w:ind w:left="720" w:hanging="360"/>
      </w:pPr>
      <w:rPr>
        <w:rFonts w:hint="default"/>
        <w:b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58463C2B"/>
    <w:multiLevelType w:val="hybridMultilevel"/>
    <w:tmpl w:val="4EC07956"/>
    <w:lvl w:ilvl="0" w:tplc="7A3CACAC">
      <w:start w:val="2"/>
      <w:numFmt w:val="lowerLetter"/>
      <w:lvlText w:val="%1)"/>
      <w:lvlJc w:val="left"/>
      <w:pPr>
        <w:ind w:left="720" w:hanging="360"/>
      </w:pPr>
      <w:rPr>
        <w:rFonts w:hint="default"/>
        <w:b w:val="0"/>
        <w:bCs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667A35F8"/>
    <w:multiLevelType w:val="hybridMultilevel"/>
    <w:tmpl w:val="C69E45D6"/>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736120CC"/>
    <w:multiLevelType w:val="multilevel"/>
    <w:tmpl w:val="0F5A338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04369880">
    <w:abstractNumId w:val="10"/>
  </w:num>
  <w:num w:numId="2" w16cid:durableId="1339238168">
    <w:abstractNumId w:val="1"/>
  </w:num>
  <w:num w:numId="3" w16cid:durableId="15930308">
    <w:abstractNumId w:val="2"/>
  </w:num>
  <w:num w:numId="4" w16cid:durableId="36513356">
    <w:abstractNumId w:val="9"/>
  </w:num>
  <w:num w:numId="5" w16cid:durableId="2086026050">
    <w:abstractNumId w:val="0"/>
  </w:num>
  <w:num w:numId="6" w16cid:durableId="1043403996">
    <w:abstractNumId w:val="11"/>
  </w:num>
  <w:num w:numId="7" w16cid:durableId="1750419619">
    <w:abstractNumId w:val="8"/>
  </w:num>
  <w:num w:numId="8" w16cid:durableId="1812937461">
    <w:abstractNumId w:val="13"/>
  </w:num>
  <w:num w:numId="9" w16cid:durableId="118230331">
    <w:abstractNumId w:val="12"/>
  </w:num>
  <w:num w:numId="10" w16cid:durableId="1294599579">
    <w:abstractNumId w:val="7"/>
  </w:num>
  <w:num w:numId="11" w16cid:durableId="1985500936">
    <w:abstractNumId w:val="4"/>
  </w:num>
  <w:num w:numId="12" w16cid:durableId="37098182">
    <w:abstractNumId w:val="3"/>
  </w:num>
  <w:num w:numId="13" w16cid:durableId="1681732697">
    <w:abstractNumId w:val="14"/>
  </w:num>
  <w:num w:numId="14" w16cid:durableId="977999890">
    <w:abstractNumId w:val="6"/>
  </w:num>
  <w:num w:numId="15" w16cid:durableId="11352966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1304"/>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177"/>
    <w:rsid w:val="00024C29"/>
    <w:rsid w:val="000274EB"/>
    <w:rsid w:val="00036AC3"/>
    <w:rsid w:val="00063717"/>
    <w:rsid w:val="00072344"/>
    <w:rsid w:val="00081FF5"/>
    <w:rsid w:val="00092A64"/>
    <w:rsid w:val="000B1A17"/>
    <w:rsid w:val="000C7AD4"/>
    <w:rsid w:val="000E531D"/>
    <w:rsid w:val="00122275"/>
    <w:rsid w:val="00146750"/>
    <w:rsid w:val="00150970"/>
    <w:rsid w:val="001554C1"/>
    <w:rsid w:val="001762F1"/>
    <w:rsid w:val="00183147"/>
    <w:rsid w:val="001862B1"/>
    <w:rsid w:val="00194177"/>
    <w:rsid w:val="001B0268"/>
    <w:rsid w:val="001B3AEC"/>
    <w:rsid w:val="001B6F51"/>
    <w:rsid w:val="001F2EE4"/>
    <w:rsid w:val="00200730"/>
    <w:rsid w:val="002040CB"/>
    <w:rsid w:val="002046B8"/>
    <w:rsid w:val="002201DB"/>
    <w:rsid w:val="0023698F"/>
    <w:rsid w:val="002419F2"/>
    <w:rsid w:val="002421C7"/>
    <w:rsid w:val="002479CC"/>
    <w:rsid w:val="00280BC7"/>
    <w:rsid w:val="0028413D"/>
    <w:rsid w:val="002B2B36"/>
    <w:rsid w:val="002C33E2"/>
    <w:rsid w:val="002D5717"/>
    <w:rsid w:val="002F2B31"/>
    <w:rsid w:val="00337D98"/>
    <w:rsid w:val="003520E4"/>
    <w:rsid w:val="0035680B"/>
    <w:rsid w:val="00377963"/>
    <w:rsid w:val="0038307A"/>
    <w:rsid w:val="0038473C"/>
    <w:rsid w:val="00390785"/>
    <w:rsid w:val="003A41C4"/>
    <w:rsid w:val="003B5EE9"/>
    <w:rsid w:val="003C7004"/>
    <w:rsid w:val="003D18A5"/>
    <w:rsid w:val="003E11DB"/>
    <w:rsid w:val="00401FEF"/>
    <w:rsid w:val="00416E0F"/>
    <w:rsid w:val="004210B8"/>
    <w:rsid w:val="00427619"/>
    <w:rsid w:val="00481D91"/>
    <w:rsid w:val="00497F7F"/>
    <w:rsid w:val="004A0332"/>
    <w:rsid w:val="004A0EA8"/>
    <w:rsid w:val="004B67D2"/>
    <w:rsid w:val="004D38CD"/>
    <w:rsid w:val="00507EF3"/>
    <w:rsid w:val="005210DD"/>
    <w:rsid w:val="0053638A"/>
    <w:rsid w:val="00565397"/>
    <w:rsid w:val="005D01B9"/>
    <w:rsid w:val="005E4B08"/>
    <w:rsid w:val="005F5EDD"/>
    <w:rsid w:val="005F5EFA"/>
    <w:rsid w:val="00605FD8"/>
    <w:rsid w:val="00607E9A"/>
    <w:rsid w:val="006109CB"/>
    <w:rsid w:val="00611ED7"/>
    <w:rsid w:val="00623DD1"/>
    <w:rsid w:val="00637C83"/>
    <w:rsid w:val="0064072C"/>
    <w:rsid w:val="006410DC"/>
    <w:rsid w:val="0064497E"/>
    <w:rsid w:val="00670C29"/>
    <w:rsid w:val="006A7A3A"/>
    <w:rsid w:val="006B64A5"/>
    <w:rsid w:val="006C6763"/>
    <w:rsid w:val="006E2B3C"/>
    <w:rsid w:val="007349ED"/>
    <w:rsid w:val="00740E47"/>
    <w:rsid w:val="00763BCB"/>
    <w:rsid w:val="00772EB5"/>
    <w:rsid w:val="00780705"/>
    <w:rsid w:val="0079674B"/>
    <w:rsid w:val="007A6C2B"/>
    <w:rsid w:val="007C2511"/>
    <w:rsid w:val="007E220C"/>
    <w:rsid w:val="007E40D5"/>
    <w:rsid w:val="007F1F84"/>
    <w:rsid w:val="00816888"/>
    <w:rsid w:val="00840193"/>
    <w:rsid w:val="00864BFA"/>
    <w:rsid w:val="0086776A"/>
    <w:rsid w:val="0087610D"/>
    <w:rsid w:val="008B22FD"/>
    <w:rsid w:val="008B4261"/>
    <w:rsid w:val="00905E01"/>
    <w:rsid w:val="009132F6"/>
    <w:rsid w:val="00960AD3"/>
    <w:rsid w:val="0096301B"/>
    <w:rsid w:val="00981CA3"/>
    <w:rsid w:val="009A57EA"/>
    <w:rsid w:val="009A686C"/>
    <w:rsid w:val="009B390C"/>
    <w:rsid w:val="009D70F2"/>
    <w:rsid w:val="00A502D0"/>
    <w:rsid w:val="00A9174C"/>
    <w:rsid w:val="00AB31CE"/>
    <w:rsid w:val="00AB3D55"/>
    <w:rsid w:val="00AF3499"/>
    <w:rsid w:val="00B12262"/>
    <w:rsid w:val="00B26274"/>
    <w:rsid w:val="00B4033C"/>
    <w:rsid w:val="00B60A57"/>
    <w:rsid w:val="00B64A1B"/>
    <w:rsid w:val="00B95A20"/>
    <w:rsid w:val="00BA5B35"/>
    <w:rsid w:val="00BB0FDC"/>
    <w:rsid w:val="00C06243"/>
    <w:rsid w:val="00C36A25"/>
    <w:rsid w:val="00C647E0"/>
    <w:rsid w:val="00C64FE2"/>
    <w:rsid w:val="00C77036"/>
    <w:rsid w:val="00C83131"/>
    <w:rsid w:val="00C92D5D"/>
    <w:rsid w:val="00CA044E"/>
    <w:rsid w:val="00CE22DE"/>
    <w:rsid w:val="00CE3602"/>
    <w:rsid w:val="00CE6BAF"/>
    <w:rsid w:val="00CE7AA7"/>
    <w:rsid w:val="00CF0DCE"/>
    <w:rsid w:val="00CF3EBE"/>
    <w:rsid w:val="00D15D84"/>
    <w:rsid w:val="00D2014A"/>
    <w:rsid w:val="00D27461"/>
    <w:rsid w:val="00D326BA"/>
    <w:rsid w:val="00D44E72"/>
    <w:rsid w:val="00D63C89"/>
    <w:rsid w:val="00D702E6"/>
    <w:rsid w:val="00D70998"/>
    <w:rsid w:val="00DA558A"/>
    <w:rsid w:val="00DB3016"/>
    <w:rsid w:val="00DD30D7"/>
    <w:rsid w:val="00DD752D"/>
    <w:rsid w:val="00E15446"/>
    <w:rsid w:val="00E178EB"/>
    <w:rsid w:val="00E35D3D"/>
    <w:rsid w:val="00E6248F"/>
    <w:rsid w:val="00EF1E22"/>
    <w:rsid w:val="00EF3B02"/>
    <w:rsid w:val="00F30AFD"/>
    <w:rsid w:val="00F44CC0"/>
    <w:rsid w:val="00F5253D"/>
    <w:rsid w:val="00F804EB"/>
    <w:rsid w:val="00F906A9"/>
    <w:rsid w:val="00FA2BCE"/>
    <w:rsid w:val="00FA743F"/>
    <w:rsid w:val="00FB661B"/>
    <w:rsid w:val="00FC657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257A1"/>
  <w15:chartTrackingRefBased/>
  <w15:docId w15:val="{934A23F2-3343-4DC6-99F9-B71622330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AD4"/>
    <w:pPr>
      <w:spacing w:before="100" w:beforeAutospacing="1" w:after="100" w:afterAutospacing="1" w:line="260" w:lineRule="exact"/>
      <w:jc w:val="both"/>
    </w:pPr>
    <w:rPr>
      <w:rFonts w:ascii="Palatino Linotype" w:eastAsiaTheme="minorEastAsia" w:hAnsi="Palatino Linotype"/>
      <w:szCs w:val="24"/>
      <w:lang w:eastAsia="sv-SE"/>
    </w:rPr>
  </w:style>
  <w:style w:type="paragraph" w:styleId="Rubrik1">
    <w:name w:val="heading 1"/>
    <w:basedOn w:val="Normal"/>
    <w:next w:val="Normal"/>
    <w:link w:val="Rubrik1Char"/>
    <w:uiPriority w:val="9"/>
    <w:qFormat/>
    <w:rsid w:val="000C7AD4"/>
    <w:pPr>
      <w:keepNext/>
      <w:keepLines/>
      <w:spacing w:before="240" w:after="0"/>
      <w:outlineLvl w:val="0"/>
    </w:pPr>
    <w:rPr>
      <w:rFonts w:asciiTheme="minorHAnsi" w:eastAsiaTheme="majorEastAsia" w:hAnsiTheme="minorHAnsi" w:cstheme="majorBidi"/>
      <w:b/>
      <w:sz w:val="26"/>
      <w:szCs w:val="32"/>
    </w:rPr>
  </w:style>
  <w:style w:type="paragraph" w:styleId="Rubrik2">
    <w:name w:val="heading 2"/>
    <w:aliases w:val="Rubrik Brev"/>
    <w:basedOn w:val="Normal"/>
    <w:next w:val="Normal"/>
    <w:link w:val="Rubrik2Char"/>
    <w:autoRedefine/>
    <w:qFormat/>
    <w:rsid w:val="00D15D84"/>
    <w:pPr>
      <w:keepNext/>
      <w:spacing w:line="340" w:lineRule="exact"/>
      <w:jc w:val="left"/>
      <w:outlineLvl w:val="1"/>
    </w:pPr>
    <w:rPr>
      <w:rFonts w:eastAsia="Times" w:cs="Arial"/>
      <w:b/>
      <w:i/>
      <w:iCs/>
      <w:noProof/>
      <w:color w:val="0070C0"/>
      <w:sz w:val="24"/>
      <w:lang w:val="en-GB" w:eastAsia="ko-KR"/>
    </w:rPr>
  </w:style>
  <w:style w:type="paragraph" w:styleId="Rubrik3">
    <w:name w:val="heading 3"/>
    <w:basedOn w:val="Normal"/>
    <w:next w:val="Normal"/>
    <w:link w:val="Rubrik3Char"/>
    <w:uiPriority w:val="9"/>
    <w:unhideWhenUsed/>
    <w:qFormat/>
    <w:rsid w:val="000C7AD4"/>
    <w:pPr>
      <w:keepNext/>
      <w:keepLines/>
      <w:spacing w:before="40" w:after="0"/>
      <w:outlineLvl w:val="2"/>
    </w:pPr>
    <w:rPr>
      <w:rFonts w:asciiTheme="minorHAnsi" w:eastAsiaTheme="majorEastAsia" w:hAnsiTheme="minorHAnsi" w:cstheme="majorBidi"/>
      <w:b/>
      <w:sz w:val="24"/>
      <w:u w:val="singl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6A7A3A"/>
    <w:pPr>
      <w:tabs>
        <w:tab w:val="center" w:pos="4536"/>
        <w:tab w:val="right" w:pos="9072"/>
      </w:tabs>
    </w:pPr>
  </w:style>
  <w:style w:type="character" w:customStyle="1" w:styleId="SidhuvudChar">
    <w:name w:val="Sidhuvud Char"/>
    <w:basedOn w:val="Standardstycketeckensnitt"/>
    <w:link w:val="Sidhuvud"/>
    <w:uiPriority w:val="99"/>
    <w:rsid w:val="006A7A3A"/>
  </w:style>
  <w:style w:type="paragraph" w:styleId="Sidfot">
    <w:name w:val="footer"/>
    <w:basedOn w:val="Normal"/>
    <w:link w:val="SidfotChar"/>
    <w:uiPriority w:val="99"/>
    <w:unhideWhenUsed/>
    <w:rsid w:val="006A7A3A"/>
    <w:pPr>
      <w:tabs>
        <w:tab w:val="center" w:pos="4536"/>
        <w:tab w:val="right" w:pos="9072"/>
      </w:tabs>
    </w:pPr>
  </w:style>
  <w:style w:type="character" w:customStyle="1" w:styleId="SidfotChar">
    <w:name w:val="Sidfot Char"/>
    <w:basedOn w:val="Standardstycketeckensnitt"/>
    <w:link w:val="Sidfot"/>
    <w:uiPriority w:val="99"/>
    <w:rsid w:val="006A7A3A"/>
  </w:style>
  <w:style w:type="character" w:customStyle="1" w:styleId="Rubrik2Char">
    <w:name w:val="Rubrik 2 Char"/>
    <w:aliases w:val="Rubrik Brev Char"/>
    <w:basedOn w:val="Standardstycketeckensnitt"/>
    <w:link w:val="Rubrik2"/>
    <w:rsid w:val="00D15D84"/>
    <w:rPr>
      <w:rFonts w:ascii="Palatino Linotype" w:eastAsia="Times" w:hAnsi="Palatino Linotype" w:cs="Arial"/>
      <w:b/>
      <w:i/>
      <w:iCs/>
      <w:noProof/>
      <w:color w:val="0070C0"/>
      <w:sz w:val="24"/>
      <w:szCs w:val="24"/>
      <w:lang w:val="en-GB" w:eastAsia="ko-KR"/>
    </w:rPr>
  </w:style>
  <w:style w:type="paragraph" w:styleId="Normalwebb">
    <w:name w:val="Normal (Web)"/>
    <w:basedOn w:val="Normal"/>
    <w:link w:val="NormalwebbChar"/>
    <w:uiPriority w:val="99"/>
    <w:semiHidden/>
    <w:unhideWhenUsed/>
    <w:rsid w:val="006A7A3A"/>
    <w:rPr>
      <w:rFonts w:ascii="Times New Roman" w:eastAsia="Times New Roman" w:hAnsi="Times New Roman" w:cs="Times New Roman"/>
    </w:rPr>
  </w:style>
  <w:style w:type="character" w:styleId="Stark">
    <w:name w:val="Strong"/>
    <w:basedOn w:val="Standardstycketeckensnitt"/>
    <w:uiPriority w:val="22"/>
    <w:qFormat/>
    <w:rsid w:val="006A7A3A"/>
    <w:rPr>
      <w:b/>
      <w:bCs/>
    </w:rPr>
  </w:style>
  <w:style w:type="character" w:styleId="Betoning">
    <w:name w:val="Emphasis"/>
    <w:basedOn w:val="Standardstycketeckensnitt"/>
    <w:uiPriority w:val="20"/>
    <w:qFormat/>
    <w:rsid w:val="006A7A3A"/>
    <w:rPr>
      <w:i/>
      <w:iCs/>
    </w:rPr>
  </w:style>
  <w:style w:type="paragraph" w:styleId="Ballongtext">
    <w:name w:val="Balloon Text"/>
    <w:basedOn w:val="Normal"/>
    <w:link w:val="BallongtextChar"/>
    <w:unhideWhenUsed/>
    <w:rsid w:val="003B5EE9"/>
    <w:rPr>
      <w:rFonts w:ascii="Segoe UI" w:hAnsi="Segoe UI" w:cs="Segoe UI"/>
      <w:sz w:val="18"/>
      <w:szCs w:val="18"/>
    </w:rPr>
  </w:style>
  <w:style w:type="character" w:customStyle="1" w:styleId="BallongtextChar">
    <w:name w:val="Ballongtext Char"/>
    <w:basedOn w:val="Standardstycketeckensnitt"/>
    <w:link w:val="Ballongtext"/>
    <w:rsid w:val="003B5EE9"/>
    <w:rPr>
      <w:rFonts w:ascii="Segoe UI" w:eastAsiaTheme="minorEastAsia" w:hAnsi="Segoe UI" w:cs="Segoe UI"/>
      <w:sz w:val="18"/>
      <w:szCs w:val="18"/>
      <w:lang w:eastAsia="sv-SE"/>
    </w:rPr>
  </w:style>
  <w:style w:type="table" w:styleId="Tabellrutnt">
    <w:name w:val="Table Grid"/>
    <w:basedOn w:val="Normaltabell"/>
    <w:uiPriority w:val="39"/>
    <w:rsid w:val="006C67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6C6763"/>
    <w:rPr>
      <w:color w:val="808080"/>
    </w:rPr>
  </w:style>
  <w:style w:type="paragraph" w:customStyle="1" w:styleId="Uniontounion">
    <w:name w:val="Union to union"/>
    <w:basedOn w:val="Normalwebb"/>
    <w:link w:val="UniontounionChar"/>
    <w:rsid w:val="000C7AD4"/>
    <w:rPr>
      <w:rFonts w:ascii="Palatino Linotype" w:hAnsi="Palatino Linotype"/>
      <w:szCs w:val="22"/>
    </w:rPr>
  </w:style>
  <w:style w:type="character" w:customStyle="1" w:styleId="Rubrik1Char">
    <w:name w:val="Rubrik 1 Char"/>
    <w:basedOn w:val="Standardstycketeckensnitt"/>
    <w:link w:val="Rubrik1"/>
    <w:uiPriority w:val="9"/>
    <w:rsid w:val="000C7AD4"/>
    <w:rPr>
      <w:rFonts w:eastAsiaTheme="majorEastAsia" w:cstheme="majorBidi"/>
      <w:b/>
      <w:sz w:val="26"/>
      <w:szCs w:val="32"/>
      <w:lang w:eastAsia="sv-SE"/>
    </w:rPr>
  </w:style>
  <w:style w:type="character" w:customStyle="1" w:styleId="NormalwebbChar">
    <w:name w:val="Normal (webb) Char"/>
    <w:basedOn w:val="Standardstycketeckensnitt"/>
    <w:link w:val="Normalwebb"/>
    <w:uiPriority w:val="99"/>
    <w:semiHidden/>
    <w:rsid w:val="000C7AD4"/>
    <w:rPr>
      <w:rFonts w:ascii="Times New Roman" w:eastAsia="Times New Roman" w:hAnsi="Times New Roman" w:cs="Times New Roman"/>
      <w:sz w:val="24"/>
      <w:szCs w:val="24"/>
      <w:lang w:eastAsia="sv-SE"/>
    </w:rPr>
  </w:style>
  <w:style w:type="character" w:customStyle="1" w:styleId="UniontounionChar">
    <w:name w:val="Union to union Char"/>
    <w:basedOn w:val="NormalwebbChar"/>
    <w:link w:val="Uniontounion"/>
    <w:rsid w:val="000C7AD4"/>
    <w:rPr>
      <w:rFonts w:ascii="Palatino Linotype" w:eastAsia="Times New Roman" w:hAnsi="Palatino Linotype" w:cs="Times New Roman"/>
      <w:sz w:val="24"/>
      <w:szCs w:val="24"/>
      <w:lang w:eastAsia="sv-SE"/>
    </w:rPr>
  </w:style>
  <w:style w:type="character" w:customStyle="1" w:styleId="Rubrik3Char">
    <w:name w:val="Rubrik 3 Char"/>
    <w:basedOn w:val="Standardstycketeckensnitt"/>
    <w:link w:val="Rubrik3"/>
    <w:uiPriority w:val="9"/>
    <w:rsid w:val="000C7AD4"/>
    <w:rPr>
      <w:rFonts w:eastAsiaTheme="majorEastAsia" w:cstheme="majorBidi"/>
      <w:b/>
      <w:sz w:val="24"/>
      <w:szCs w:val="24"/>
      <w:u w:val="single"/>
      <w:lang w:eastAsia="sv-SE"/>
    </w:rPr>
  </w:style>
  <w:style w:type="paragraph" w:styleId="Rubrik">
    <w:name w:val="Title"/>
    <w:basedOn w:val="Normal"/>
    <w:next w:val="Normal"/>
    <w:link w:val="RubrikChar"/>
    <w:uiPriority w:val="10"/>
    <w:qFormat/>
    <w:rsid w:val="000C7AD4"/>
    <w:pPr>
      <w:spacing w:before="0" w:after="0" w:line="240" w:lineRule="auto"/>
      <w:contextualSpacing/>
    </w:pPr>
    <w:rPr>
      <w:rFonts w:asciiTheme="majorHAnsi" w:eastAsiaTheme="majorEastAsia" w:hAnsiTheme="majorHAnsi" w:cstheme="majorBidi"/>
      <w:b/>
      <w:spacing w:val="-10"/>
      <w:kern w:val="28"/>
      <w:sz w:val="56"/>
      <w:szCs w:val="56"/>
    </w:rPr>
  </w:style>
  <w:style w:type="character" w:customStyle="1" w:styleId="RubrikChar">
    <w:name w:val="Rubrik Char"/>
    <w:basedOn w:val="Standardstycketeckensnitt"/>
    <w:link w:val="Rubrik"/>
    <w:uiPriority w:val="10"/>
    <w:rsid w:val="000C7AD4"/>
    <w:rPr>
      <w:rFonts w:asciiTheme="majorHAnsi" w:eastAsiaTheme="majorEastAsia" w:hAnsiTheme="majorHAnsi" w:cstheme="majorBidi"/>
      <w:b/>
      <w:spacing w:val="-10"/>
      <w:kern w:val="28"/>
      <w:sz w:val="56"/>
      <w:szCs w:val="56"/>
      <w:lang w:eastAsia="sv-SE"/>
    </w:rPr>
  </w:style>
  <w:style w:type="paragraph" w:customStyle="1" w:styleId="Default">
    <w:name w:val="Default"/>
    <w:rsid w:val="00194177"/>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C77036"/>
    <w:pPr>
      <w:spacing w:after="0" w:line="240" w:lineRule="auto"/>
    </w:pPr>
    <w:rPr>
      <w:rFonts w:ascii="Palatino Linotype" w:eastAsiaTheme="minorEastAsia" w:hAnsi="Palatino Linotype"/>
      <w:szCs w:val="24"/>
      <w:lang w:eastAsia="sv-SE"/>
    </w:rPr>
  </w:style>
  <w:style w:type="paragraph" w:styleId="Brdtextmedindrag3">
    <w:name w:val="Body Text Indent 3"/>
    <w:basedOn w:val="Normal"/>
    <w:link w:val="Brdtextmedindrag3Char"/>
    <w:rsid w:val="0079674B"/>
    <w:pPr>
      <w:spacing w:before="0" w:beforeAutospacing="0" w:after="120" w:afterAutospacing="0" w:line="300" w:lineRule="atLeast"/>
      <w:ind w:left="284"/>
      <w:jc w:val="left"/>
    </w:pPr>
    <w:rPr>
      <w:rFonts w:ascii="Arial" w:eastAsia="Times New Roman" w:hAnsi="Arial" w:cs="Arial"/>
      <w:sz w:val="16"/>
      <w:szCs w:val="16"/>
    </w:rPr>
  </w:style>
  <w:style w:type="character" w:customStyle="1" w:styleId="Brdtextmedindrag3Char">
    <w:name w:val="Brödtext med indrag 3 Char"/>
    <w:basedOn w:val="Standardstycketeckensnitt"/>
    <w:link w:val="Brdtextmedindrag3"/>
    <w:rsid w:val="0079674B"/>
    <w:rPr>
      <w:rFonts w:ascii="Arial" w:eastAsia="Times New Roman" w:hAnsi="Arial" w:cs="Arial"/>
      <w:sz w:val="16"/>
      <w:szCs w:val="16"/>
      <w:lang w:eastAsia="sv-SE"/>
    </w:rPr>
  </w:style>
  <w:style w:type="character" w:styleId="Kommentarsreferens">
    <w:name w:val="annotation reference"/>
    <w:basedOn w:val="Standardstycketeckensnitt"/>
    <w:uiPriority w:val="99"/>
    <w:semiHidden/>
    <w:unhideWhenUsed/>
    <w:rsid w:val="009A57EA"/>
    <w:rPr>
      <w:sz w:val="16"/>
      <w:szCs w:val="16"/>
    </w:rPr>
  </w:style>
  <w:style w:type="paragraph" w:styleId="Kommentarer">
    <w:name w:val="annotation text"/>
    <w:basedOn w:val="Normal"/>
    <w:link w:val="KommentarerChar"/>
    <w:uiPriority w:val="99"/>
    <w:unhideWhenUsed/>
    <w:rsid w:val="009A57EA"/>
    <w:pPr>
      <w:spacing w:line="240" w:lineRule="auto"/>
    </w:pPr>
    <w:rPr>
      <w:sz w:val="20"/>
      <w:szCs w:val="20"/>
    </w:rPr>
  </w:style>
  <w:style w:type="character" w:customStyle="1" w:styleId="KommentarerChar">
    <w:name w:val="Kommentarer Char"/>
    <w:basedOn w:val="Standardstycketeckensnitt"/>
    <w:link w:val="Kommentarer"/>
    <w:uiPriority w:val="99"/>
    <w:rsid w:val="009A57EA"/>
    <w:rPr>
      <w:rFonts w:ascii="Palatino Linotype" w:eastAsiaTheme="minorEastAsia" w:hAnsi="Palatino Linotype"/>
      <w:sz w:val="20"/>
      <w:szCs w:val="20"/>
      <w:lang w:eastAsia="sv-SE"/>
    </w:rPr>
  </w:style>
  <w:style w:type="paragraph" w:styleId="Kommentarsmne">
    <w:name w:val="annotation subject"/>
    <w:basedOn w:val="Kommentarer"/>
    <w:next w:val="Kommentarer"/>
    <w:link w:val="KommentarsmneChar"/>
    <w:uiPriority w:val="99"/>
    <w:semiHidden/>
    <w:unhideWhenUsed/>
    <w:rsid w:val="009A57EA"/>
    <w:rPr>
      <w:b/>
      <w:bCs/>
    </w:rPr>
  </w:style>
  <w:style w:type="character" w:customStyle="1" w:styleId="KommentarsmneChar">
    <w:name w:val="Kommentarsämne Char"/>
    <w:basedOn w:val="KommentarerChar"/>
    <w:link w:val="Kommentarsmne"/>
    <w:uiPriority w:val="99"/>
    <w:semiHidden/>
    <w:rsid w:val="009A57EA"/>
    <w:rPr>
      <w:rFonts w:ascii="Palatino Linotype" w:eastAsiaTheme="minorEastAsia" w:hAnsi="Palatino Linotype"/>
      <w:b/>
      <w:bCs/>
      <w:sz w:val="20"/>
      <w:szCs w:val="20"/>
      <w:lang w:eastAsia="sv-SE"/>
    </w:rPr>
  </w:style>
  <w:style w:type="paragraph" w:styleId="Liststycke">
    <w:name w:val="List Paragraph"/>
    <w:aliases w:val="List NRC"/>
    <w:basedOn w:val="Normal"/>
    <w:uiPriority w:val="34"/>
    <w:qFormat/>
    <w:rsid w:val="00377963"/>
    <w:pPr>
      <w:ind w:left="720"/>
      <w:contextualSpacing/>
    </w:pPr>
  </w:style>
  <w:style w:type="paragraph" w:styleId="Fotnotstext">
    <w:name w:val="footnote text"/>
    <w:basedOn w:val="Normal"/>
    <w:link w:val="FotnotstextChar"/>
    <w:rsid w:val="00780705"/>
    <w:pPr>
      <w:spacing w:before="0" w:beforeAutospacing="0" w:after="0" w:afterAutospacing="0" w:line="300" w:lineRule="atLeast"/>
      <w:jc w:val="left"/>
    </w:pPr>
    <w:rPr>
      <w:rFonts w:ascii="Times New Roman" w:eastAsia="Times New Roman" w:hAnsi="Times New Roman" w:cs="Arial"/>
      <w:sz w:val="20"/>
      <w:szCs w:val="20"/>
      <w:lang w:val="en-GB"/>
    </w:rPr>
  </w:style>
  <w:style w:type="character" w:customStyle="1" w:styleId="FotnotstextChar">
    <w:name w:val="Fotnotstext Char"/>
    <w:basedOn w:val="Standardstycketeckensnitt"/>
    <w:link w:val="Fotnotstext"/>
    <w:rsid w:val="00780705"/>
    <w:rPr>
      <w:rFonts w:ascii="Times New Roman" w:eastAsia="Times New Roman" w:hAnsi="Times New Roman" w:cs="Arial"/>
      <w:sz w:val="20"/>
      <w:szCs w:val="20"/>
      <w:lang w:val="en-GB" w:eastAsia="sv-SE"/>
    </w:rPr>
  </w:style>
  <w:style w:type="character" w:styleId="Fotnotsreferens">
    <w:name w:val="footnote reference"/>
    <w:basedOn w:val="Standardstycketeckensnitt"/>
    <w:rsid w:val="0078070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800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foot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Str\Documents\Anpassade%20Office-mallar\U2U%20-%20&#214;ppet%20dok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A9B35C2A4CC4DC4B4DBCD23F293CBEC"/>
        <w:category>
          <w:name w:val="Allmänt"/>
          <w:gallery w:val="placeholder"/>
        </w:category>
        <w:types>
          <w:type w:val="bbPlcHdr"/>
        </w:types>
        <w:behaviors>
          <w:behavior w:val="content"/>
        </w:behaviors>
        <w:guid w:val="{64D39A42-C4C9-4E2A-9492-D9E9AC9146B7}"/>
      </w:docPartPr>
      <w:docPartBody>
        <w:p w:rsidR="00BB6F21" w:rsidRDefault="00BB6F21">
          <w:pPr>
            <w:pStyle w:val="3A9B35C2A4CC4DC4B4DBCD23F293CBEC"/>
          </w:pPr>
          <w:r w:rsidRPr="00053C81">
            <w:rPr>
              <w:rStyle w:val="Platshlla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F21"/>
    <w:rsid w:val="001B3AEC"/>
    <w:rsid w:val="00550234"/>
    <w:rsid w:val="007339A9"/>
    <w:rsid w:val="007349ED"/>
    <w:rsid w:val="00A837E3"/>
    <w:rsid w:val="00BB6F2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3A9B35C2A4CC4DC4B4DBCD23F293CBEC">
    <w:name w:val="3A9B35C2A4CC4DC4B4DBCD23F293CB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b1d80f0-7227-41a4-af99-9e6284a53a0e">
      <Value>6</Value>
      <Value>19</Value>
      <Value>28</Value>
    </TaxCatchAll>
    <hfd311de41be4baab2feeae4d7cee8a3 xmlns="1b1d80f0-7227-41a4-af99-9e6284a53a0e">
      <Terms xmlns="http://schemas.microsoft.com/office/infopath/2007/PartnerControls">
        <TermInfo xmlns="http://schemas.microsoft.com/office/infopath/2007/PartnerControls">
          <TermName xmlns="http://schemas.microsoft.com/office/infopath/2007/PartnerControls">Avtal</TermName>
          <TermId xmlns="http://schemas.microsoft.com/office/infopath/2007/PartnerControls">d3950b4d-a049-4f0e-bce1-056f22e5cda3</TermId>
        </TermInfo>
      </Terms>
    </hfd311de41be4baab2feeae4d7cee8a3>
    <f6faa543b7ef47fe97c87640a772476f xmlns="1b1d80f0-7227-41a4-af99-9e6284a53a0e">
      <Terms xmlns="http://schemas.microsoft.com/office/infopath/2007/PartnerControls">
        <TermInfo xmlns="http://schemas.microsoft.com/office/infopath/2007/PartnerControls">
          <TermName xmlns="http://schemas.microsoft.com/office/infopath/2007/PartnerControls">Publikt</TermName>
          <TermId xmlns="http://schemas.microsoft.com/office/infopath/2007/PartnerControls">4206ff88-75a8-4e7a-a129-b0c2f5feba82</TermId>
        </TermInfo>
      </Terms>
    </f6faa543b7ef47fe97c87640a772476f>
    <b4ef541306fd4eb089bb79bb3410c91a xmlns="1b1d80f0-7227-41a4-af99-9e6284a53a0e">
      <Terms xmlns="http://schemas.microsoft.com/office/infopath/2007/PartnerControls">
        <TermInfo xmlns="http://schemas.microsoft.com/office/infopath/2007/PartnerControls">
          <TermName xmlns="http://schemas.microsoft.com/office/infopath/2007/PartnerControls">Program</TermName>
          <TermId xmlns="http://schemas.microsoft.com/office/infopath/2007/PartnerControls">d0ace4ca-e5af-4819-a60a-a0f15075cda8</TermId>
        </TermInfo>
      </Terms>
    </b4ef541306fd4eb089bb79bb3410c91a>
    <Serienummer xmlns="1b1d80f0-7227-41a4-af99-9e6284a53a0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UtoU-STD-Dokument" ma:contentTypeID="0x0101000A045FBE96389E449580EF8713CE6D1900E6ED451C9DDB7049964E3DD3A2A32225" ma:contentTypeVersion="7" ma:contentTypeDescription="Standard taggar för alla dokument på vårt Intranet" ma:contentTypeScope="" ma:versionID="2dbfe0b5a06990d8199433ee9f9a8448">
  <xsd:schema xmlns:xsd="http://www.w3.org/2001/XMLSchema" xmlns:xs="http://www.w3.org/2001/XMLSchema" xmlns:p="http://schemas.microsoft.com/office/2006/metadata/properties" xmlns:ns2="1b1d80f0-7227-41a4-af99-9e6284a53a0e" targetNamespace="http://schemas.microsoft.com/office/2006/metadata/properties" ma:root="true" ma:fieldsID="7c3b0ace0e5fec148e6768f7903cccca" ns2:_="">
    <xsd:import namespace="1b1d80f0-7227-41a4-af99-9e6284a53a0e"/>
    <xsd:element name="properties">
      <xsd:complexType>
        <xsd:sequence>
          <xsd:element name="documentManagement">
            <xsd:complexType>
              <xsd:all>
                <xsd:element ref="ns2:b4ef541306fd4eb089bb79bb3410c91a" minOccurs="0"/>
                <xsd:element ref="ns2:TaxCatchAll" minOccurs="0"/>
                <xsd:element ref="ns2:TaxCatchAllLabel" minOccurs="0"/>
                <xsd:element ref="ns2:f6faa543b7ef47fe97c87640a772476f" minOccurs="0"/>
                <xsd:element ref="ns2:Serienummer" minOccurs="0"/>
                <xsd:element ref="ns2:hfd311de41be4baab2feeae4d7cee8a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1d80f0-7227-41a4-af99-9e6284a53a0e" elementFormDefault="qualified">
    <xsd:import namespace="http://schemas.microsoft.com/office/2006/documentManagement/types"/>
    <xsd:import namespace="http://schemas.microsoft.com/office/infopath/2007/PartnerControls"/>
    <xsd:element name="b4ef541306fd4eb089bb79bb3410c91a" ma:index="8" nillable="true" ma:taxonomy="true" ma:internalName="b4ef541306fd4eb089bb79bb3410c91a" ma:taxonomyFieldName="Enhet" ma:displayName="Enhet" ma:readOnly="false" ma:default="" ma:fieldId="{b4ef5413-06fd-4eb0-89bb-79bb3410c91a}" ma:sspId="9a361fed-7746-4e56-8ba7-c1e2631a7e87" ma:termSetId="703da6cf-5d0a-4633-8c7a-73082e40716a"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cde6eb7c-beaa-44b0-b18c-fcd9b6c32726}" ma:internalName="TaxCatchAll" ma:showField="CatchAllData" ma:web="1b1d80f0-7227-41a4-af99-9e6284a53a0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de6eb7c-beaa-44b0-b18c-fcd9b6c32726}" ma:internalName="TaxCatchAllLabel" ma:readOnly="true" ma:showField="CatchAllDataLabel" ma:web="1b1d80f0-7227-41a4-af99-9e6284a53a0e">
      <xsd:complexType>
        <xsd:complexContent>
          <xsd:extension base="dms:MultiChoiceLookup">
            <xsd:sequence>
              <xsd:element name="Value" type="dms:Lookup" maxOccurs="unbounded" minOccurs="0" nillable="true"/>
            </xsd:sequence>
          </xsd:extension>
        </xsd:complexContent>
      </xsd:complexType>
    </xsd:element>
    <xsd:element name="f6faa543b7ef47fe97c87640a772476f" ma:index="12" nillable="true" ma:taxonomy="true" ma:internalName="f6faa543b7ef47fe97c87640a772476f" ma:taxonomyFieldName="Delningspolicy" ma:displayName="Delningspolicy" ma:default="7;#Internt|bf443827-5e7e-4aea-8f2f-b6772efa3597" ma:fieldId="{f6faa543-b7ef-47fe-97c8-7640a772476f}" ma:sspId="9a361fed-7746-4e56-8ba7-c1e2631a7e87" ma:termSetId="c0ebdf5f-2e50-4c71-9d62-0715ebda4586" ma:anchorId="00000000-0000-0000-0000-000000000000" ma:open="false" ma:isKeyword="false">
      <xsd:complexType>
        <xsd:sequence>
          <xsd:element ref="pc:Terms" minOccurs="0" maxOccurs="1"/>
        </xsd:sequence>
      </xsd:complexType>
    </xsd:element>
    <xsd:element name="Serienummer" ma:index="14" nillable="true" ma:displayName="Serienummer" ma:hidden="true" ma:internalName="Serienummer" ma:readOnly="false">
      <xsd:simpleType>
        <xsd:restriction base="dms:Text">
          <xsd:maxLength value="255"/>
        </xsd:restriction>
      </xsd:simpleType>
    </xsd:element>
    <xsd:element name="hfd311de41be4baab2feeae4d7cee8a3" ma:index="15" nillable="true" ma:taxonomy="true" ma:internalName="hfd311de41be4baab2feeae4d7cee8a3" ma:taxonomyFieldName="Taxonomi" ma:displayName="Taxonomi" ma:default="" ma:fieldId="{1fd311de-41be-4baa-b2fe-eae4d7cee8a3}" ma:sspId="9a361fed-7746-4e56-8ba7-c1e2631a7e87" ma:termSetId="bddef1ab-34a1-405d-b15e-f13f3571fd7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F62E47-E0CF-4B73-B672-AC1711DC213B}">
  <ds:schemaRefs>
    <ds:schemaRef ds:uri="http://schemas.microsoft.com/sharepoint/v3/contenttype/forms"/>
  </ds:schemaRefs>
</ds:datastoreItem>
</file>

<file path=customXml/itemProps2.xml><?xml version="1.0" encoding="utf-8"?>
<ds:datastoreItem xmlns:ds="http://schemas.openxmlformats.org/officeDocument/2006/customXml" ds:itemID="{F695622B-9109-4300-8763-41AF9B8C0E8A}">
  <ds:schemaRefs>
    <ds:schemaRef ds:uri="http://schemas.microsoft.com/office/2006/documentManagement/types"/>
    <ds:schemaRef ds:uri="http://schemas.openxmlformats.org/package/2006/metadata/core-properties"/>
    <ds:schemaRef ds:uri="http://schemas.microsoft.com/office/infopath/2007/PartnerControls"/>
    <ds:schemaRef ds:uri="1b1d80f0-7227-41a4-af99-9e6284a53a0e"/>
    <ds:schemaRef ds:uri="http://www.w3.org/XML/1998/namespace"/>
    <ds:schemaRef ds:uri="http://purl.org/dc/elements/1.1/"/>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46DDD4CB-7313-4C82-BD9C-8552FCE18C0A}">
  <ds:schemaRefs>
    <ds:schemaRef ds:uri="http://schemas.openxmlformats.org/officeDocument/2006/bibliography"/>
  </ds:schemaRefs>
</ds:datastoreItem>
</file>

<file path=customXml/itemProps4.xml><?xml version="1.0" encoding="utf-8"?>
<ds:datastoreItem xmlns:ds="http://schemas.openxmlformats.org/officeDocument/2006/customXml" ds:itemID="{4A9A1815-1C29-4118-BFF7-595669825F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1d80f0-7227-41a4-af99-9e6284a53a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U2U - Öppet dokument</Template>
  <TotalTime>13</TotalTime>
  <Pages>6</Pages>
  <Words>1656</Words>
  <Characters>8777</Characters>
  <Application>Microsoft Office Word</Application>
  <DocSecurity>0</DocSecurity>
  <Lines>73</Lines>
  <Paragraphs>20</Paragraphs>
  <ScaleCrop>false</ScaleCrop>
  <HeadingPairs>
    <vt:vector size="2" baseType="variant">
      <vt:variant>
        <vt:lpstr>Rubrik</vt:lpstr>
      </vt:variant>
      <vt:variant>
        <vt:i4>1</vt:i4>
      </vt:variant>
    </vt:vector>
  </HeadingPairs>
  <TitlesOfParts>
    <vt:vector size="1" baseType="lpstr">
      <vt:lpstr>Audit instruction 2023</vt:lpstr>
    </vt:vector>
  </TitlesOfParts>
  <Company/>
  <LinksUpToDate>false</LinksUpToDate>
  <CharactersWithSpaces>10413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instruction 2024-2027 (ver. 2)</dc:title>
  <dc:subject/>
  <dc:creator>Anette Persson Sunje</dc:creator>
  <cp:keywords/>
  <dc:description/>
  <cp:lastModifiedBy>Lana Willebrand</cp:lastModifiedBy>
  <cp:revision>3</cp:revision>
  <cp:lastPrinted>2024-01-24T09:48:00Z</cp:lastPrinted>
  <dcterms:created xsi:type="dcterms:W3CDTF">2025-06-09T08:37:00Z</dcterms:created>
  <dcterms:modified xsi:type="dcterms:W3CDTF">2025-06-09T08:41:00Z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0x0101000A045FBE96389E449580EF8713CE6D1900E6ED451C9DDB7049964E3DD3A2A32225</vt:lpwstr>
  </property>
  <property fmtid="{D5CDD505-2E9C-101B-9397-08002B2CF9AE}" pid="3" name="f6faa543b7ef47fe97c87640a772476f">
    <vt:lpwstr>Internt|bf443827-5e7e-4aea-8f2f-b6772efa3597</vt:lpwstr>
  </property>
  <property fmtid="{D5CDD505-2E9C-101B-9397-08002B2CF9AE}" pid="4" name="TaxCatchAll">
    <vt:lpwstr>7;#Internt</vt:lpwstr>
  </property>
  <property fmtid="{D5CDD505-2E9C-101B-9397-08002B2CF9AE}" pid="5" name="Enhet">
    <vt:lpwstr>6;#Program|d0ace4ca-e5af-4819-a60a-a0f15075cda8</vt:lpwstr>
  </property>
  <property fmtid="{D5CDD505-2E9C-101B-9397-08002B2CF9AE}" pid="6" name="Delningspolicy">
    <vt:lpwstr>19;#Publikt|4206ff88-75a8-4e7a-a129-b0c2f5feba82</vt:lpwstr>
  </property>
  <property fmtid="{D5CDD505-2E9C-101B-9397-08002B2CF9AE}" pid="7" name="Taxonomi">
    <vt:lpwstr>28;#Avtal|d3950b4d-a049-4f0e-bce1-056f22e5cda3</vt:lpwstr>
  </property>
</Properties>
</file>